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5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adjustRightInd w:val="0"/>
        <w:snapToGrid w:val="0"/>
        <w:spacing w:line="570" w:lineRule="exact"/>
        <w:jc w:val="center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母婴保健服务人员资格认定--补办资格认定</w:t>
      </w:r>
      <w:r>
        <w:rPr>
          <w:rFonts w:hint="eastAsia" w:eastAsia="方正仿宋_GBK"/>
          <w:sz w:val="32"/>
          <w:szCs w:val="32"/>
          <w:lang w:eastAsia="zh-CN"/>
        </w:rPr>
        <w:t>承诺审批</w:t>
      </w:r>
      <w:r>
        <w:rPr>
          <w:rFonts w:hint="eastAsia" w:eastAsia="方正仿宋_GBK"/>
          <w:sz w:val="32"/>
          <w:szCs w:val="32"/>
        </w:rPr>
        <w:t>流程图</w:t>
      </w:r>
    </w:p>
    <w:p>
      <w:pPr>
        <w:adjustRightInd w:val="0"/>
        <w:snapToGrid w:val="0"/>
        <w:spacing w:line="570" w:lineRule="exact"/>
        <w:jc w:val="center"/>
        <w:rPr>
          <w:rFonts w:eastAsia="方正楷体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（法定办结时限：</w:t>
      </w:r>
      <w:r>
        <w:rPr>
          <w:rFonts w:eastAsia="方正楷体_GBK"/>
          <w:sz w:val="32"/>
          <w:szCs w:val="32"/>
        </w:rPr>
        <w:t>20</w:t>
      </w:r>
      <w:r>
        <w:rPr>
          <w:rFonts w:hint="eastAsia" w:eastAsia="方正楷体_GBK"/>
          <w:sz w:val="32"/>
          <w:szCs w:val="32"/>
        </w:rPr>
        <w:t>个工作日；承诺办结时限：当场</w:t>
      </w:r>
      <w:r>
        <w:rPr>
          <w:rFonts w:eastAsia="方正楷体_GBK"/>
          <w:sz w:val="32"/>
          <w:szCs w:val="32"/>
        </w:rPr>
        <w:t>办结</w:t>
      </w:r>
      <w:r>
        <w:rPr>
          <w:rFonts w:hint="eastAsia" w:eastAsia="方正楷体_GBK"/>
          <w:sz w:val="32"/>
          <w:szCs w:val="32"/>
        </w:rPr>
        <w:t>）</w:t>
      </w:r>
    </w:p>
    <w:p>
      <w:pPr>
        <w:adjustRightInd w:val="0"/>
        <w:snapToGrid w:val="0"/>
        <w:spacing w:line="570" w:lineRule="exact"/>
        <w:ind w:firstLine="420" w:firstLineChars="200"/>
        <w:rPr>
          <w:rFonts w:eastAsia="方正仿宋_GBK"/>
          <w:sz w:val="32"/>
          <w:szCs w:val="32"/>
        </w:rPr>
      </w:pP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rect id="矩形 19" o:spid="_x0000_s1026" style="position:absolute;left:0;margin-left:484.6pt;margin-top:11.85pt;height:60.95pt;width:98.15pt;rotation:0f;z-index:251663360;" o:ole="f" fillcolor="#FFFFFF" filled="t" o:preferrelative="t" stroked="t" coordsize="21600,21600">
            <v:stroke color="#FFFFFF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ascii="仿宋_GB2312" w:eastAsia="仿宋_GB2312"/>
                    </w:rPr>
                  </w:pPr>
                  <w:r>
                    <w:rPr>
                      <w:rFonts w:hint="eastAsia" w:ascii="仿宋_GB2312" w:eastAsia="仿宋_GB2312"/>
                    </w:rPr>
                    <w:t>申请材料不齐全、不符合法定形式</w:t>
                  </w:r>
                </w:p>
              </w:txbxContent>
            </v:textbox>
          </v:rect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rect id="矩形 18" o:spid="_x0000_s1027" style="position:absolute;left:0;margin-left:306.1pt;margin-top:11.85pt;height:32.45pt;width:90pt;rotation:0f;z-index:251659264;" o:ole="f" fillcolor="#FFFFFF" filled="t" o:preferrelative="t" stroked="t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rFonts w:ascii="仿宋_GB2312" w:eastAsia="仿宋_GB2312"/>
                    </w:rPr>
                  </w:pPr>
                  <w:r>
                    <w:rPr>
                      <w:rFonts w:hint="eastAsia" w:ascii="仿宋_GB2312" w:eastAsia="仿宋_GB2312"/>
                    </w:rPr>
                    <w:t>申请人提出申请</w:t>
                  </w:r>
                </w:p>
              </w:txbxContent>
            </v:textbox>
          </v:rect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rect id="矩形 17" o:spid="_x0000_s1028" style="position:absolute;left:0;margin-left:173.25pt;margin-top:27.65pt;height:62.4pt;width:68.3pt;rotation:0f;z-index:251662336;" o:ole="f" fillcolor="#FFFFFF" filled="t" o:preferrelative="t" stroked="t" coordsize="21600,21600">
            <v:stroke color="#FFFFFF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ascii="仿宋_GB2312" w:eastAsia="仿宋_GB2312"/>
                    </w:rPr>
                  </w:pPr>
                  <w:r>
                    <w:rPr>
                      <w:rFonts w:hint="eastAsia" w:ascii="仿宋_GB2312" w:eastAsia="仿宋_GB2312"/>
                    </w:rPr>
                    <w:t>不属于本部门职权范围的</w:t>
                  </w:r>
                </w:p>
              </w:txbxContent>
            </v:textbox>
          </v:rect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rect id="矩形 16" o:spid="_x0000_s1029" style="position:absolute;left:0;margin-left:0pt;margin-top:15.8pt;height:330.05pt;width:693.8pt;rotation:0f;z-index:251658240;" o:ole="f" fillcolor="#FFFFFF" filled="f" o:preferrelative="t" stroked="f" coordsize="21600,21600">
            <v:fill on="f" color2="#FFFFFF" focus="0%"/>
            <v:imagedata gain="65536f" blacklevel="0f" gamma="0"/>
            <o:lock v:ext="edit" position="f" selection="f" grouping="f" rotation="f" cropping="f" text="t" aspectratio="t"/>
          </v:rect>
        </w:pict>
      </w:r>
    </w:p>
    <w:p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直接连接符 15" o:spid="_x0000_s1030" style="position:absolute;left:0;margin-left:351.85pt;margin-top:14.75pt;height:39pt;width:0.05pt;rotation:0f;z-index:251672576;" o:ole="f" fillcolor="#FFFFFF" filled="f" o:preferrelative="t" stroked="t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line>
        </w:pict>
      </w:r>
    </w:p>
    <w:p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rect id="矩形 14" o:spid="_x0000_s1031" style="position:absolute;left:0;margin-left:258.85pt;margin-top:154.95pt;height:31.55pt;width:215.75pt;rotation:0f;z-index:251667456;" o:ole="f" fillcolor="#FFFFFF" filled="t" o:preferrelative="t" stroked="t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rFonts w:ascii="仿宋_GB2312" w:eastAsia="仿宋_GB2312"/>
                    </w:rPr>
                  </w:pPr>
                  <w:r>
                    <w:rPr>
                      <w:rFonts w:hint="eastAsia" w:ascii="仿宋_GB2312" w:eastAsia="仿宋_GB2312"/>
                    </w:rPr>
                    <w:t>负责人审核</w:t>
                  </w:r>
                </w:p>
              </w:txbxContent>
            </v:textbox>
          </v:rect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文本框 13" o:spid="_x0000_s1032" type="#_x0000_t202" style="position:absolute;left:0;margin-left:362.25pt;margin-top:70.6pt;height:31.2pt;width:233.2pt;rotation:0f;z-index:251669504;" o:ole="f" fillcolor="#FFFFFF" filled="t" o:preferrelative="t" stroked="f" coordorigin="0,0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r>
                    <w:rPr>
                      <w:rFonts w:hint="eastAsia" w:ascii="仿宋_GB2312" w:eastAsia="仿宋_GB2312"/>
                    </w:rPr>
                    <w:t>申请材料齐全，符合法定形式</w:t>
                  </w:r>
                  <w:r>
                    <w:rPr>
                      <w:rFonts w:ascii="仿宋_GB2312" w:eastAsia="仿宋_GB2312"/>
                    </w:rPr>
                    <w:t>,</w:t>
                  </w:r>
                  <w:r>
                    <w:rPr>
                      <w:rFonts w:hint="eastAsia" w:ascii="仿宋_GB2312" w:eastAsia="仿宋_GB2312"/>
                    </w:rPr>
                    <w:t>决定受理</w:t>
                  </w:r>
                </w:p>
                <w:p/>
              </w:txbxContent>
            </v:textbox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rect id="矩形 12" o:spid="_x0000_s1033" style="position:absolute;left:0;margin-left:264.1pt;margin-top:108.15pt;height:32.45pt;width:204.8pt;rotation:0f;z-index:251665408;" o:ole="f" fillcolor="#FFFFFF" filled="t" o:preferrelative="t" stroked="t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rFonts w:ascii="仿宋_GB2312" w:eastAsia="仿宋_GB2312"/>
                    </w:rPr>
                  </w:pPr>
                  <w:r>
                    <w:rPr>
                      <w:rFonts w:hint="eastAsia" w:ascii="仿宋_GB2312" w:eastAsia="仿宋_GB2312"/>
                    </w:rPr>
                    <w:t>承办人审查</w:t>
                  </w:r>
                </w:p>
              </w:txbxContent>
            </v:textbox>
          </v:rect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rect id="矩形 11" o:spid="_x0000_s1034" style="position:absolute;left:0;margin-left:253.6pt;margin-top:37.95pt;height:29.95pt;width:231.1pt;rotation:0f;z-index:251660288;" o:ole="f" fillcolor="#FFFFFF" filled="t" o:preferrelative="t" stroked="t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ascii="仿宋_GB2312" w:eastAsia="仿宋_GB2312"/>
                    </w:rPr>
                  </w:pPr>
                  <w:r>
                    <w:rPr>
                      <w:rFonts w:hint="eastAsia" w:ascii="仿宋_GB2312" w:eastAsia="仿宋_GB2312"/>
                    </w:rPr>
                    <w:t>服务窗口首问责任人对申请当场审查作出处理</w:t>
                  </w:r>
                </w:p>
              </w:txbxContent>
            </v:textbox>
          </v:rect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rect id="矩形 10" o:spid="_x0000_s1035" style="position:absolute;left:0;margin-left:577.55pt;margin-top:18.5pt;height:57.2pt;width:107.95pt;rotation:0f;z-index:251664384;" o:ole="f" fillcolor="#FFFFFF" filled="t" o:preferrelative="t" stroked="t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ascii="仿宋_GB2312" w:eastAsia="仿宋_GB2312"/>
                    </w:rPr>
                  </w:pPr>
                  <w:r>
                    <w:rPr>
                      <w:rFonts w:hint="eastAsia" w:ascii="仿宋_GB2312" w:eastAsia="仿宋_GB2312"/>
                    </w:rPr>
                    <w:t>当场一次性告知申请人补正的全部内容</w:t>
                  </w:r>
                </w:p>
              </w:txbxContent>
            </v:textbox>
          </v:rect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直接连接符 9" o:spid="_x0000_s1036" style="position:absolute;left:0;margin-left:351.75pt;margin-top:140.45pt;height:15.6pt;width:0.05pt;rotation:0f;z-index:251674624;" o:ole="f" fillcolor="#FFFFFF" filled="f" o:preferrelative="t" stroked="t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直接连接符 8" o:spid="_x0000_s1037" style="position:absolute;left:0;margin-left:351.75pt;margin-top:179.45pt;height:23.45pt;width:0.05pt;rotation:0f;z-index:251675648;" o:ole="f" fillcolor="#FFFFFF" filled="f" o:preferrelative="t" stroked="t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直接连接符 7" o:spid="_x0000_s1038" style="position:absolute;left:0;flip:x;margin-left:346.45pt;margin-top:241pt;height:15.6pt;width:0.1pt;rotation:0f;z-index:251676672;" o:ole="f" fillcolor="#FFFFFF" filled="f" o:preferrelative="t" stroked="t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直接连接符 6" o:spid="_x0000_s1039" style="position:absolute;left:0;margin-left:351.75pt;margin-top:61.55pt;height:54.6pt;width:0.05pt;rotation:0f;z-index:251673600;" o:ole="f" fillcolor="#FFFFFF" filled="f" o:preferrelative="t" stroked="t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直接连接符 5" o:spid="_x0000_s1040" style="position:absolute;left:0;margin-left:483.05pt;margin-top:53.75pt;height:0.1pt;width:94.5pt;rotation:0f;z-index:251671552;" o:ole="f" fillcolor="#FFFFFF" filled="f" o:preferrelative="t" stroked="t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直接连接符 4" o:spid="_x0000_s1041" style="position:absolute;left:0;flip:x;margin-left:157.55pt;margin-top:53.75pt;height:0.1pt;width:94.4pt;rotation:0f;z-index:251670528;" o:ole="f" fillcolor="#FFFFFF" filled="f" o:preferrelative="t" stroked="t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rect id="矩形 3" o:spid="_x0000_s1042" style="position:absolute;left:0;margin-left:225.8pt;margin-top:256.6pt;height:39pt;width:312.4pt;rotation:0f;z-index:251668480;" o:ole="f" fillcolor="#FFFFFF" filled="t" o:preferrelative="t" stroked="t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ascii="仿宋_GB2312" w:eastAsia="仿宋_GB2312"/>
                    </w:rPr>
                  </w:pPr>
                  <w:r>
                    <w:rPr>
                      <w:rFonts w:hint="eastAsia" w:ascii="仿宋_GB2312" w:eastAsia="仿宋_GB2312"/>
                    </w:rPr>
                    <w:t>制作决定文件并由服务窗口首问责任人通知申请人领取决定文件</w:t>
                  </w:r>
                </w:p>
                <w:p>
                  <w:pPr>
                    <w:jc w:val="center"/>
                    <w:rPr>
                      <w:rFonts w:ascii="仿宋_GB2312" w:eastAsia="仿宋_GB2312"/>
                    </w:rPr>
                  </w:pPr>
                  <w:r>
                    <w:rPr>
                      <w:rFonts w:hint="eastAsia" w:ascii="仿宋_GB2312" w:eastAsia="仿宋_GB2312"/>
                    </w:rPr>
                    <w:t>（限3个工作日，不计算在承诺办结时限内）</w:t>
                  </w:r>
                </w:p>
              </w:txbxContent>
            </v:textbox>
          </v:rect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rect id="矩形 2" o:spid="_x0000_s1043" style="position:absolute;left:0;margin-left:231pt;margin-top:201.95pt;height:39.05pt;width:225.75pt;rotation:0f;z-index:251666432;" o:ole="f" fillcolor="#FFFFFF" filled="t" o:preferrelative="t" stroked="t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rFonts w:ascii="仿宋_GB2312" w:eastAsia="仿宋_GB2312"/>
                    </w:rPr>
                  </w:pPr>
                  <w:r>
                    <w:rPr>
                      <w:rFonts w:hint="eastAsia" w:ascii="仿宋_GB2312" w:eastAsia="仿宋_GB2312"/>
                    </w:rPr>
                    <w:t>部门负责人审批，作出许可决定</w:t>
                  </w:r>
                </w:p>
              </w:txbxContent>
            </v:textbox>
          </v:rect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rect id="矩形 1" o:spid="_x0000_s1044" style="position:absolute;left:0;margin-left:41.95pt;margin-top:30.35pt;height:39pt;width:116.95pt;rotation:0f;z-index:251661312;" o:ole="f" fillcolor="#FFFFFF" filled="t" o:preferrelative="t" stroked="t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ascii="仿宋_GB2312" w:eastAsia="仿宋_GB2312"/>
                    </w:rPr>
                  </w:pPr>
                  <w:r>
                    <w:rPr>
                      <w:rFonts w:hint="eastAsia" w:ascii="仿宋_GB2312" w:eastAsia="仿宋_GB2312"/>
                    </w:rPr>
                    <w:t>作出不予受理决定并告知向有关单位申请</w:t>
                  </w:r>
                </w:p>
              </w:txbxContent>
            </v:textbox>
          </v:rect>
        </w:pic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80E0000" w:usb2="00000010" w:usb3="00000000" w:csb0="00040000" w:csb1="00000000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B44CD"/>
    <w:rsid w:val="001C00A7"/>
    <w:rsid w:val="001C1EE6"/>
    <w:rsid w:val="002F3BC6"/>
    <w:rsid w:val="003B44CD"/>
    <w:rsid w:val="005574D6"/>
    <w:rsid w:val="005D549B"/>
    <w:rsid w:val="006268A1"/>
    <w:rsid w:val="006C5C50"/>
    <w:rsid w:val="006F3A75"/>
    <w:rsid w:val="00780A3F"/>
    <w:rsid w:val="007E791D"/>
    <w:rsid w:val="00A02695"/>
    <w:rsid w:val="00AC157A"/>
    <w:rsid w:val="00C80A4B"/>
    <w:rsid w:val="00D33AEB"/>
    <w:rsid w:val="00D83D0C"/>
    <w:rsid w:val="00E747CC"/>
    <w:rsid w:val="00E90FEF"/>
    <w:rsid w:val="00F13A4A"/>
    <w:rsid w:val="00F32B3D"/>
    <w:rsid w:val="23A741BC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11</Words>
  <Characters>68</Characters>
  <Lines>1</Lines>
  <Paragraphs>1</Paragraphs>
  <TotalTime>0</TotalTime>
  <ScaleCrop>false</ScaleCrop>
  <LinksUpToDate>false</LinksUpToDate>
  <CharactersWithSpaces>0</CharactersWithSpaces>
  <Application>WPS Office 专业版_9.1.0.4833_{F1E327BC-269C-435d-A152-05C5408002CA}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2018-08-07T07:08:00Z</dcterms:created>
  <dc:creator>gxws</dc:creator>
  <cp:lastModifiedBy>Administrator</cp:lastModifiedBy>
  <dcterms:modified xsi:type="dcterms:W3CDTF">2022-08-31T01:14:42Z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2052-9.1.0.4833</vt:lpwstr>
  </property>
</Properties>
</file>