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“阳光助残基地”考核评分表</w:t>
      </w:r>
    </w:p>
    <w:p>
      <w:pPr>
        <w:spacing w:line="566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年度）</w:t>
      </w:r>
    </w:p>
    <w:p>
      <w:pPr>
        <w:spacing w:line="566" w:lineRule="exact"/>
        <w:ind w:left="-1" w:leftChars="-95" w:hanging="198" w:hangingChars="71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基地名称：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柳州市曙霞文化传媒有限公司</w:t>
      </w:r>
    </w:p>
    <w:tbl>
      <w:tblPr>
        <w:tblStyle w:val="2"/>
        <w:tblW w:w="9803" w:type="dxa"/>
        <w:tblInd w:w="-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20"/>
        <w:gridCol w:w="780"/>
        <w:gridCol w:w="2397"/>
        <w:gridCol w:w="2097"/>
        <w:gridCol w:w="656"/>
        <w:gridCol w:w="915"/>
        <w:gridCol w:w="1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一级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指标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二级</w:t>
            </w:r>
            <w:r>
              <w:rPr>
                <w:rFonts w:hint="eastAsia" w:eastAsia="仿宋"/>
                <w:bCs/>
                <w:kern w:val="0"/>
                <w:sz w:val="24"/>
              </w:rPr>
              <w:t>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三级</w:t>
            </w:r>
            <w:r>
              <w:rPr>
                <w:rFonts w:hint="eastAsia" w:eastAsia="仿宋"/>
                <w:bCs/>
                <w:kern w:val="0"/>
                <w:sz w:val="24"/>
              </w:rPr>
              <w:t>指标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指标解释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评分标准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分值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考核评分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扣分理由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 w:val="0"/>
                <w:kern w:val="0"/>
                <w:sz w:val="24"/>
              </w:rPr>
            </w:pPr>
            <w:r>
              <w:rPr>
                <w:rFonts w:eastAsia="仿宋"/>
                <w:b/>
                <w:bCs w:val="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 w:val="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 w:val="0"/>
                <w:kern w:val="0"/>
                <w:sz w:val="24"/>
                <w:lang w:val="en-US" w:eastAsia="zh-CN"/>
              </w:rPr>
              <w:t>96</w:t>
            </w:r>
            <w:bookmarkStart w:id="3" w:name="_GoBack"/>
            <w:bookmarkEnd w:id="3"/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一、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目标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管理  (25分)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项目立项情况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立项的规范性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是否有基地项目申报书</w:t>
            </w:r>
            <w:r>
              <w:rPr>
                <w:rFonts w:hint="eastAsia" w:eastAsia="仿宋"/>
                <w:kern w:val="0"/>
                <w:sz w:val="24"/>
              </w:rPr>
              <w:t>，</w:t>
            </w:r>
            <w:r>
              <w:rPr>
                <w:rFonts w:eastAsia="仿宋"/>
                <w:kern w:val="0"/>
                <w:sz w:val="24"/>
              </w:rPr>
              <w:t>申报书填报内容是否完善</w:t>
            </w:r>
            <w:r>
              <w:rPr>
                <w:rFonts w:hint="eastAsia" w:eastAsia="仿宋"/>
                <w:kern w:val="0"/>
                <w:sz w:val="24"/>
              </w:rPr>
              <w:t>健</w:t>
            </w:r>
            <w:r>
              <w:rPr>
                <w:rFonts w:eastAsia="仿宋"/>
                <w:kern w:val="0"/>
                <w:sz w:val="24"/>
              </w:rPr>
              <w:t>全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有</w:t>
            </w:r>
            <w:r>
              <w:rPr>
                <w:rFonts w:hint="eastAsia" w:eastAsia="仿宋"/>
                <w:kern w:val="0"/>
                <w:sz w:val="24"/>
              </w:rPr>
              <w:t>且内容</w:t>
            </w:r>
            <w:r>
              <w:rPr>
                <w:rFonts w:eastAsia="仿宋"/>
                <w:kern w:val="0"/>
                <w:sz w:val="24"/>
              </w:rPr>
              <w:t>完善得5分，比较完善得2-4分，不够完善得0-1分，不完善</w:t>
            </w:r>
            <w:r>
              <w:rPr>
                <w:rFonts w:hint="eastAsia" w:eastAsia="仿宋"/>
                <w:kern w:val="0"/>
                <w:sz w:val="24"/>
              </w:rPr>
              <w:t>或</w:t>
            </w:r>
            <w:r>
              <w:rPr>
                <w:rFonts w:eastAsia="仿宋"/>
                <w:kern w:val="0"/>
                <w:sz w:val="24"/>
              </w:rPr>
              <w:t>没有得0分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基地是否具有一定生产经营规模，具有独立的</w:t>
            </w:r>
            <w:r>
              <w:rPr>
                <w:rFonts w:hint="eastAsia" w:eastAsia="仿宋"/>
                <w:kern w:val="0"/>
                <w:sz w:val="24"/>
              </w:rPr>
              <w:t>运</w:t>
            </w:r>
            <w:r>
              <w:rPr>
                <w:rFonts w:eastAsia="仿宋"/>
                <w:kern w:val="0"/>
                <w:sz w:val="24"/>
              </w:rPr>
              <w:t>营场所，具备一定抗风险能力和为残疾人提供服务</w:t>
            </w:r>
            <w:r>
              <w:rPr>
                <w:rFonts w:hint="eastAsia" w:eastAsia="仿宋"/>
                <w:kern w:val="0"/>
                <w:sz w:val="24"/>
              </w:rPr>
              <w:t>的</w:t>
            </w:r>
            <w:r>
              <w:rPr>
                <w:rFonts w:eastAsia="仿宋"/>
                <w:kern w:val="0"/>
                <w:sz w:val="24"/>
              </w:rPr>
              <w:t>能力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能力较强得5分，能力一般得2-4分，能力不够得0-1分，无能力得0分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是</w:t>
            </w:r>
            <w:r>
              <w:rPr>
                <w:rFonts w:eastAsia="仿宋"/>
                <w:kern w:val="0"/>
                <w:sz w:val="24"/>
              </w:rPr>
              <w:t>否与县残联签订了设</w:t>
            </w:r>
            <w:r>
              <w:rPr>
                <w:rFonts w:hint="eastAsia" w:eastAsia="仿宋"/>
                <w:kern w:val="0"/>
                <w:sz w:val="24"/>
              </w:rPr>
              <w:t>立</w:t>
            </w:r>
            <w:r>
              <w:rPr>
                <w:rFonts w:eastAsia="仿宋"/>
                <w:kern w:val="0"/>
                <w:sz w:val="24"/>
              </w:rPr>
              <w:t>基地协议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签订</w:t>
            </w:r>
            <w:r>
              <w:rPr>
                <w:rFonts w:eastAsia="仿宋"/>
                <w:kern w:val="0"/>
                <w:sz w:val="24"/>
              </w:rPr>
              <w:t>得</w:t>
            </w:r>
            <w:r>
              <w:rPr>
                <w:rFonts w:hint="eastAsia" w:eastAsia="仿宋"/>
                <w:kern w:val="0"/>
                <w:sz w:val="24"/>
              </w:rPr>
              <w:t>5分</w:t>
            </w:r>
            <w:r>
              <w:rPr>
                <w:rFonts w:eastAsia="仿宋"/>
                <w:kern w:val="0"/>
                <w:sz w:val="24"/>
              </w:rPr>
              <w:t>，</w:t>
            </w:r>
            <w:r>
              <w:rPr>
                <w:rFonts w:hint="eastAsia" w:eastAsia="仿宋"/>
                <w:kern w:val="0"/>
                <w:sz w:val="24"/>
              </w:rPr>
              <w:t>否则</w:t>
            </w:r>
            <w:r>
              <w:rPr>
                <w:rFonts w:eastAsia="仿宋"/>
                <w:kern w:val="0"/>
                <w:sz w:val="24"/>
              </w:rPr>
              <w:t>不得分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是否与受帮扶残疾人对象签订劳动合同、劳务协议或帮扶协议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签订得5分，否则不得分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是否统一悬挂</w:t>
            </w:r>
            <w:r>
              <w:rPr>
                <w:rFonts w:hint="eastAsia" w:eastAsia="仿宋"/>
                <w:kern w:val="0"/>
                <w:sz w:val="24"/>
              </w:rPr>
              <w:t>广西</w:t>
            </w:r>
            <w:r>
              <w:rPr>
                <w:rFonts w:eastAsia="仿宋"/>
                <w:kern w:val="0"/>
                <w:sz w:val="24"/>
              </w:rPr>
              <w:t>“阳光助残基地”标识牌，并在醒目位置设立宣传栏，公开公布管理与服务制度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有得5分，否则不得分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一级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指标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二级</w:t>
            </w:r>
            <w:r>
              <w:rPr>
                <w:rFonts w:hint="eastAsia" w:eastAsia="仿宋"/>
                <w:bCs/>
                <w:kern w:val="0"/>
                <w:sz w:val="24"/>
              </w:rPr>
              <w:t>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三级</w:t>
            </w:r>
            <w:r>
              <w:rPr>
                <w:rFonts w:hint="eastAsia" w:eastAsia="仿宋"/>
                <w:bCs/>
                <w:kern w:val="0"/>
                <w:sz w:val="24"/>
              </w:rPr>
              <w:t>指标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指标解释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评分标准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分值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考核评分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扣分理由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二、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组织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管理  (20分)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组织管理水平     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组织机构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机构是否健全、分工是否明确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健全、明确得2分，否则不得分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管理制度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是否建立健全项目管理制度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建立</w:t>
            </w:r>
            <w:r>
              <w:rPr>
                <w:rFonts w:hint="eastAsia" w:eastAsia="仿宋"/>
                <w:kern w:val="0"/>
                <w:sz w:val="24"/>
              </w:rPr>
              <w:t>健全</w:t>
            </w:r>
            <w:r>
              <w:rPr>
                <w:rFonts w:eastAsia="仿宋"/>
                <w:kern w:val="0"/>
                <w:sz w:val="24"/>
              </w:rPr>
              <w:t>得3分，</w:t>
            </w:r>
            <w:r>
              <w:rPr>
                <w:rFonts w:hint="eastAsia" w:eastAsia="仿宋"/>
                <w:kern w:val="0"/>
                <w:sz w:val="24"/>
              </w:rPr>
              <w:t>不</w:t>
            </w:r>
            <w:r>
              <w:rPr>
                <w:rFonts w:eastAsia="仿宋"/>
                <w:kern w:val="0"/>
                <w:sz w:val="24"/>
              </w:rPr>
              <w:t>够健全得</w:t>
            </w:r>
            <w:r>
              <w:rPr>
                <w:rFonts w:hint="eastAsia" w:eastAsia="仿宋"/>
                <w:kern w:val="0"/>
                <w:sz w:val="24"/>
              </w:rPr>
              <w:t>2分</w:t>
            </w:r>
            <w:r>
              <w:rPr>
                <w:rFonts w:eastAsia="仿宋"/>
                <w:kern w:val="0"/>
                <w:sz w:val="24"/>
              </w:rPr>
              <w:t>，未建立得0分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质量管理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是否为受帮扶残疾人提供了</w:t>
            </w:r>
            <w:r>
              <w:rPr>
                <w:rFonts w:hint="eastAsia" w:eastAsia="仿宋"/>
                <w:kern w:val="0"/>
                <w:sz w:val="24"/>
              </w:rPr>
              <w:t>劳动</w:t>
            </w:r>
            <w:r>
              <w:rPr>
                <w:rFonts w:eastAsia="仿宋"/>
                <w:kern w:val="0"/>
                <w:sz w:val="24"/>
              </w:rPr>
              <w:t>技能或实用技术培训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提供得5分，否则不得分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是否为受帮扶残疾人提供了</w:t>
            </w:r>
            <w:r>
              <w:rPr>
                <w:rFonts w:hint="eastAsia" w:eastAsia="仿宋"/>
                <w:kern w:val="0"/>
                <w:sz w:val="24"/>
              </w:rPr>
              <w:t>技术</w:t>
            </w:r>
            <w:r>
              <w:rPr>
                <w:rFonts w:eastAsia="仿宋"/>
                <w:kern w:val="0"/>
                <w:sz w:val="24"/>
              </w:rPr>
              <w:t>咨询、技术指导等</w:t>
            </w:r>
            <w:r>
              <w:rPr>
                <w:rFonts w:hint="eastAsia" w:eastAsia="仿宋"/>
                <w:kern w:val="0"/>
                <w:sz w:val="24"/>
              </w:rPr>
              <w:t>跟踪</w:t>
            </w:r>
            <w:r>
              <w:rPr>
                <w:rFonts w:eastAsia="仿宋"/>
                <w:kern w:val="0"/>
                <w:sz w:val="24"/>
              </w:rPr>
              <w:t>服务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提供得5分，否则不得分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是否为受帮扶残疾人</w:t>
            </w:r>
            <w:r>
              <w:rPr>
                <w:rFonts w:hint="eastAsia" w:eastAsia="仿宋"/>
                <w:kern w:val="0"/>
                <w:sz w:val="24"/>
              </w:rPr>
              <w:t>联系党</w:t>
            </w:r>
            <w:r>
              <w:rPr>
                <w:rFonts w:eastAsia="仿宋"/>
                <w:kern w:val="0"/>
                <w:sz w:val="24"/>
              </w:rPr>
              <w:t>组织</w:t>
            </w:r>
            <w:r>
              <w:rPr>
                <w:rFonts w:hint="eastAsia" w:eastAsia="仿宋"/>
                <w:kern w:val="0"/>
                <w:sz w:val="24"/>
              </w:rPr>
              <w:t>进</w:t>
            </w:r>
            <w:r>
              <w:rPr>
                <w:rFonts w:eastAsia="仿宋"/>
                <w:kern w:val="0"/>
                <w:sz w:val="24"/>
              </w:rPr>
              <w:t>行帮扶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提供得5分，否则不得分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三</w:t>
            </w:r>
            <w:r>
              <w:rPr>
                <w:rFonts w:eastAsia="仿宋"/>
                <w:bCs/>
                <w:kern w:val="0"/>
                <w:sz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资</w:t>
            </w:r>
            <w:r>
              <w:rPr>
                <w:rFonts w:eastAsia="仿宋"/>
                <w:bCs/>
                <w:kern w:val="0"/>
                <w:sz w:val="24"/>
              </w:rPr>
              <w:t>金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(15分)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资</w:t>
            </w:r>
            <w:r>
              <w:rPr>
                <w:rFonts w:eastAsia="仿宋"/>
                <w:kern w:val="0"/>
                <w:sz w:val="24"/>
              </w:rPr>
              <w:t>金落实情况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支出的及时性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项目</w:t>
            </w:r>
            <w:r>
              <w:rPr>
                <w:rFonts w:eastAsia="仿宋"/>
                <w:kern w:val="0"/>
                <w:sz w:val="24"/>
              </w:rPr>
              <w:t>资金是否当年内执行完毕</w:t>
            </w:r>
          </w:p>
        </w:tc>
        <w:tc>
          <w:tcPr>
            <w:tcW w:w="2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当年内执行完毕得3分，执行80-99%得2分，执行低于80%不得分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支出</w:t>
            </w:r>
            <w:r>
              <w:rPr>
                <w:rFonts w:hint="eastAsia" w:eastAsia="仿宋"/>
                <w:kern w:val="0"/>
                <w:sz w:val="24"/>
              </w:rPr>
              <w:t>的</w:t>
            </w:r>
            <w:r>
              <w:rPr>
                <w:rFonts w:eastAsia="仿宋"/>
                <w:kern w:val="0"/>
                <w:sz w:val="24"/>
              </w:rPr>
              <w:t>合规性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项目资金</w:t>
            </w:r>
            <w:r>
              <w:rPr>
                <w:rFonts w:hint="eastAsia" w:eastAsia="仿宋"/>
                <w:kern w:val="0"/>
                <w:sz w:val="24"/>
              </w:rPr>
              <w:t>的</w:t>
            </w:r>
            <w:r>
              <w:rPr>
                <w:rFonts w:eastAsia="仿宋"/>
                <w:kern w:val="0"/>
                <w:sz w:val="24"/>
              </w:rPr>
              <w:t>拨付</w:t>
            </w:r>
            <w:r>
              <w:rPr>
                <w:rFonts w:hint="eastAsia" w:eastAsia="仿宋"/>
                <w:kern w:val="0"/>
                <w:sz w:val="24"/>
              </w:rPr>
              <w:t>、使用、管理</w:t>
            </w:r>
            <w:r>
              <w:rPr>
                <w:rFonts w:eastAsia="仿宋"/>
                <w:kern w:val="0"/>
                <w:sz w:val="24"/>
              </w:rPr>
              <w:t>等事项</w:t>
            </w:r>
            <w:r>
              <w:rPr>
                <w:rFonts w:hint="eastAsia" w:eastAsia="仿宋"/>
                <w:kern w:val="0"/>
                <w:sz w:val="24"/>
              </w:rPr>
              <w:t>符</w:t>
            </w:r>
            <w:r>
              <w:rPr>
                <w:rFonts w:eastAsia="仿宋"/>
                <w:kern w:val="0"/>
                <w:sz w:val="24"/>
              </w:rPr>
              <w:t>合项目管理相关规定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符合规定得4分，否则每有一项不相符的扣2分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资金</w:t>
            </w:r>
            <w:r>
              <w:rPr>
                <w:rFonts w:eastAsia="仿宋"/>
                <w:kern w:val="0"/>
                <w:sz w:val="24"/>
              </w:rPr>
              <w:t>执行情况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bookmarkStart w:id="0" w:name="OLE_LINK2"/>
            <w:bookmarkStart w:id="1" w:name="OLE_LINK5"/>
            <w:r>
              <w:rPr>
                <w:rFonts w:eastAsia="仿宋"/>
                <w:kern w:val="0"/>
                <w:sz w:val="24"/>
              </w:rPr>
              <w:t>用于残疾人培训的费用</w:t>
            </w:r>
            <w:r>
              <w:rPr>
                <w:rFonts w:hint="eastAsia" w:eastAsia="仿宋"/>
                <w:kern w:val="0"/>
                <w:sz w:val="24"/>
              </w:rPr>
              <w:t>是</w:t>
            </w:r>
            <w:r>
              <w:rPr>
                <w:rFonts w:eastAsia="仿宋"/>
                <w:kern w:val="0"/>
                <w:sz w:val="24"/>
              </w:rPr>
              <w:t>否不低于基地</w:t>
            </w:r>
            <w:r>
              <w:rPr>
                <w:rFonts w:hint="eastAsia" w:eastAsia="仿宋"/>
                <w:kern w:val="0"/>
                <w:sz w:val="24"/>
              </w:rPr>
              <w:t>获得奖</w:t>
            </w:r>
            <w:r>
              <w:rPr>
                <w:rFonts w:eastAsia="仿宋"/>
                <w:kern w:val="0"/>
                <w:sz w:val="24"/>
              </w:rPr>
              <w:t>补资金的10%</w:t>
            </w:r>
            <w:bookmarkEnd w:id="0"/>
            <w:bookmarkEnd w:id="1"/>
          </w:p>
        </w:tc>
        <w:tc>
          <w:tcPr>
            <w:tcW w:w="2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不低于的得4分，否则该基地被否决，得0分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bookmarkStart w:id="2" w:name="OLE_LINK1"/>
            <w:r>
              <w:rPr>
                <w:rFonts w:hint="eastAsia" w:eastAsia="仿宋"/>
                <w:kern w:val="0"/>
                <w:sz w:val="24"/>
              </w:rPr>
              <w:t>用于</w:t>
            </w:r>
            <w:r>
              <w:rPr>
                <w:rFonts w:eastAsia="仿宋"/>
                <w:kern w:val="0"/>
                <w:sz w:val="24"/>
              </w:rPr>
              <w:t>残疾人</w:t>
            </w:r>
            <w:r>
              <w:rPr>
                <w:rFonts w:hint="eastAsia" w:eastAsia="仿宋"/>
                <w:kern w:val="0"/>
                <w:sz w:val="24"/>
              </w:rPr>
              <w:t>工</w:t>
            </w:r>
            <w:r>
              <w:rPr>
                <w:rFonts w:eastAsia="仿宋"/>
                <w:kern w:val="0"/>
                <w:sz w:val="24"/>
              </w:rPr>
              <w:t>资性支出或为</w:t>
            </w:r>
            <w:r>
              <w:rPr>
                <w:rFonts w:hint="eastAsia" w:eastAsia="仿宋"/>
                <w:kern w:val="0"/>
                <w:sz w:val="24"/>
              </w:rPr>
              <w:t>残疾</w:t>
            </w:r>
            <w:r>
              <w:rPr>
                <w:rFonts w:eastAsia="仿宋"/>
                <w:kern w:val="0"/>
                <w:sz w:val="24"/>
              </w:rPr>
              <w:t>人免费</w:t>
            </w:r>
            <w:bookmarkEnd w:id="2"/>
            <w:r>
              <w:rPr>
                <w:rFonts w:eastAsia="仿宋"/>
                <w:kern w:val="0"/>
                <w:sz w:val="24"/>
              </w:rPr>
              <w:t>提供生产资料</w:t>
            </w:r>
            <w:r>
              <w:rPr>
                <w:rFonts w:hint="eastAsia" w:eastAsia="仿宋"/>
                <w:kern w:val="0"/>
                <w:sz w:val="24"/>
              </w:rPr>
              <w:t>的</w:t>
            </w:r>
            <w:r>
              <w:rPr>
                <w:rFonts w:eastAsia="仿宋"/>
                <w:kern w:val="0"/>
                <w:sz w:val="24"/>
              </w:rPr>
              <w:t>价值是否不低于基地</w:t>
            </w:r>
            <w:r>
              <w:rPr>
                <w:rFonts w:hint="eastAsia" w:eastAsia="仿宋"/>
                <w:kern w:val="0"/>
                <w:sz w:val="24"/>
              </w:rPr>
              <w:t>获得奖</w:t>
            </w:r>
            <w:r>
              <w:rPr>
                <w:rFonts w:eastAsia="仿宋"/>
                <w:kern w:val="0"/>
                <w:sz w:val="24"/>
              </w:rPr>
              <w:t xml:space="preserve">补资金的70% 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不低于的得4分，否则该基地被否决，得0分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一级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指标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二级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三级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指标解释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评分标准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分值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考核评分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扣分理由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0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四、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档案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管理   (10分)</w:t>
            </w: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档案信</w:t>
            </w:r>
            <w:r>
              <w:rPr>
                <w:rFonts w:eastAsia="仿宋"/>
                <w:kern w:val="0"/>
                <w:sz w:val="24"/>
              </w:rPr>
              <w:t>息质量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档案的完整性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是</w:t>
            </w:r>
            <w:r>
              <w:rPr>
                <w:rFonts w:eastAsia="仿宋"/>
                <w:kern w:val="0"/>
                <w:sz w:val="24"/>
              </w:rPr>
              <w:t>否有基地申报材料、</w:t>
            </w:r>
            <w:r>
              <w:rPr>
                <w:rFonts w:hint="eastAsia" w:eastAsia="仿宋"/>
                <w:kern w:val="0"/>
                <w:sz w:val="24"/>
              </w:rPr>
              <w:t>基</w:t>
            </w:r>
            <w:r>
              <w:rPr>
                <w:rFonts w:eastAsia="仿宋"/>
                <w:kern w:val="0"/>
                <w:sz w:val="24"/>
              </w:rPr>
              <w:t>地与</w:t>
            </w:r>
            <w:r>
              <w:rPr>
                <w:rFonts w:hint="eastAsia" w:eastAsia="仿宋"/>
                <w:kern w:val="0"/>
                <w:sz w:val="24"/>
              </w:rPr>
              <w:t>残疾</w:t>
            </w:r>
            <w:r>
              <w:rPr>
                <w:rFonts w:eastAsia="仿宋"/>
                <w:kern w:val="0"/>
                <w:sz w:val="24"/>
              </w:rPr>
              <w:t>人</w:t>
            </w:r>
            <w:r>
              <w:rPr>
                <w:rFonts w:hint="eastAsia" w:eastAsia="仿宋"/>
                <w:kern w:val="0"/>
                <w:sz w:val="24"/>
              </w:rPr>
              <w:t>签订劳动</w:t>
            </w:r>
            <w:r>
              <w:rPr>
                <w:rFonts w:eastAsia="仿宋"/>
                <w:kern w:val="0"/>
                <w:sz w:val="24"/>
              </w:rPr>
              <w:t>合同或劳务协议或帮扶协议、帮扶残疾人的服务记录材料并有残疾人签名确认</w:t>
            </w:r>
          </w:p>
        </w:tc>
        <w:tc>
          <w:tcPr>
            <w:tcW w:w="2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档案</w:t>
            </w:r>
            <w:r>
              <w:rPr>
                <w:rFonts w:eastAsia="仿宋"/>
                <w:kern w:val="0"/>
                <w:sz w:val="24"/>
              </w:rPr>
              <w:t>齐全得</w:t>
            </w:r>
            <w:r>
              <w:rPr>
                <w:rFonts w:hint="eastAsia" w:eastAsia="仿宋"/>
                <w:kern w:val="0"/>
                <w:sz w:val="24"/>
              </w:rPr>
              <w:t>8分</w:t>
            </w:r>
            <w:r>
              <w:rPr>
                <w:rFonts w:eastAsia="仿宋"/>
                <w:kern w:val="0"/>
                <w:sz w:val="24"/>
              </w:rPr>
              <w:t>，少一项扣</w:t>
            </w:r>
            <w:r>
              <w:rPr>
                <w:rFonts w:hint="eastAsia" w:eastAsia="仿宋"/>
                <w:kern w:val="0"/>
                <w:sz w:val="24"/>
              </w:rPr>
              <w:t>2分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档案的真实性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档案资料是否真实</w:t>
            </w:r>
          </w:p>
        </w:tc>
        <w:tc>
          <w:tcPr>
            <w:tcW w:w="2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真实得2分，不够真实</w:t>
            </w:r>
            <w:r>
              <w:rPr>
                <w:rFonts w:hint="eastAsia" w:eastAsia="仿宋"/>
                <w:kern w:val="0"/>
                <w:sz w:val="24"/>
              </w:rPr>
              <w:t>酌情</w:t>
            </w:r>
            <w:r>
              <w:rPr>
                <w:rFonts w:eastAsia="仿宋"/>
                <w:kern w:val="0"/>
                <w:sz w:val="24"/>
              </w:rPr>
              <w:t>扣分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jc w:val="left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五</w:t>
            </w:r>
            <w:r>
              <w:rPr>
                <w:rFonts w:eastAsia="仿宋"/>
                <w:bCs/>
                <w:kern w:val="0"/>
                <w:sz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实施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结果</w:t>
            </w:r>
          </w:p>
          <w:p>
            <w:pPr>
              <w:spacing w:line="320" w:lineRule="exact"/>
              <w:jc w:val="center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(30分)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项</w:t>
            </w:r>
            <w:r>
              <w:rPr>
                <w:rFonts w:eastAsia="仿宋"/>
                <w:kern w:val="0"/>
                <w:sz w:val="24"/>
              </w:rPr>
              <w:t>目产出效果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基地帮扶人数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达到</w:t>
            </w:r>
            <w:r>
              <w:rPr>
                <w:rFonts w:hint="eastAsia" w:eastAsia="仿宋"/>
                <w:kern w:val="0"/>
                <w:sz w:val="24"/>
              </w:rPr>
              <w:t>协议</w:t>
            </w:r>
            <w:r>
              <w:rPr>
                <w:rFonts w:eastAsia="仿宋"/>
                <w:kern w:val="0"/>
                <w:sz w:val="24"/>
              </w:rPr>
              <w:t>要求的帮扶人数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全部达到，且有花名册得10分，每低于1%扣1分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基地</w:t>
            </w:r>
            <w:r>
              <w:rPr>
                <w:rFonts w:hint="eastAsia" w:eastAsia="仿宋"/>
                <w:kern w:val="0"/>
                <w:sz w:val="24"/>
              </w:rPr>
              <w:t>帮扶</w:t>
            </w:r>
            <w:r>
              <w:rPr>
                <w:rFonts w:eastAsia="仿宋"/>
                <w:kern w:val="0"/>
                <w:sz w:val="24"/>
              </w:rPr>
              <w:t>残疾人的</w:t>
            </w:r>
            <w:r>
              <w:rPr>
                <w:rFonts w:hint="eastAsia" w:eastAsia="仿宋"/>
                <w:kern w:val="0"/>
                <w:sz w:val="24"/>
              </w:rPr>
              <w:t>效果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全日</w:t>
            </w:r>
            <w:r>
              <w:rPr>
                <w:rFonts w:eastAsia="仿宋"/>
                <w:kern w:val="0"/>
                <w:sz w:val="24"/>
              </w:rPr>
              <w:t>制就业的残疾人月工资收入不低于当地政府公布的最低工资标准</w:t>
            </w:r>
            <w:r>
              <w:rPr>
                <w:rFonts w:hint="eastAsia" w:eastAsia="仿宋"/>
                <w:kern w:val="0"/>
                <w:sz w:val="24"/>
              </w:rPr>
              <w:t>并按</w:t>
            </w:r>
            <w:r>
              <w:rPr>
                <w:rFonts w:eastAsia="仿宋"/>
                <w:kern w:val="0"/>
                <w:sz w:val="24"/>
              </w:rPr>
              <w:t>规定购买社会保险；非全日制</w:t>
            </w:r>
            <w:r>
              <w:rPr>
                <w:rFonts w:eastAsia="仿宋"/>
                <w:kern w:val="0"/>
                <w:sz w:val="24"/>
                <w:u w:val="none"/>
              </w:rPr>
              <w:t>就业的残疾人全年工资性收入不低于</w:t>
            </w:r>
            <w:r>
              <w:rPr>
                <w:rFonts w:hint="eastAsia" w:eastAsia="仿宋"/>
                <w:kern w:val="0"/>
                <w:sz w:val="24"/>
                <w:u w:val="none"/>
              </w:rPr>
              <w:t>1750元/人，</w:t>
            </w:r>
            <w:r>
              <w:rPr>
                <w:rFonts w:hint="eastAsia" w:eastAsia="仿宋"/>
                <w:kern w:val="0"/>
                <w:sz w:val="24"/>
                <w:u w:val="none"/>
                <w:lang w:val="en-US" w:eastAsia="zh-CN"/>
              </w:rPr>
              <w:t>协议期限内每个残疾人用工不时间不少于100小时</w:t>
            </w:r>
            <w:r>
              <w:rPr>
                <w:rFonts w:eastAsia="仿宋"/>
                <w:kern w:val="0"/>
                <w:sz w:val="24"/>
                <w:u w:val="none"/>
              </w:rPr>
              <w:t>；辐射带动发展生产的残疾人免费获得生产物资价值不低于</w:t>
            </w:r>
            <w:r>
              <w:rPr>
                <w:rFonts w:hint="eastAsia" w:eastAsia="仿宋"/>
                <w:kern w:val="0"/>
                <w:sz w:val="24"/>
                <w:u w:val="none"/>
              </w:rPr>
              <w:t>1750元/人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全部达到得10分，每低于5%扣1分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服务对象满意程度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项目直接受益人满意度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考核项目直接受益人满意程度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调查对象满意</w:t>
            </w:r>
            <w:r>
              <w:rPr>
                <w:rFonts w:hint="eastAsia" w:eastAsia="仿宋"/>
                <w:kern w:val="0"/>
                <w:sz w:val="24"/>
              </w:rPr>
              <w:t>率</w:t>
            </w:r>
            <w:r>
              <w:rPr>
                <w:rFonts w:eastAsia="仿宋"/>
                <w:kern w:val="0"/>
                <w:sz w:val="24"/>
              </w:rPr>
              <w:t>95%及以上</w:t>
            </w: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10分，</w:t>
            </w:r>
            <w:r>
              <w:rPr>
                <w:rFonts w:hint="eastAsia" w:eastAsia="仿宋"/>
                <w:kern w:val="0"/>
                <w:sz w:val="24"/>
              </w:rPr>
              <w:t>每低</w:t>
            </w:r>
            <w:r>
              <w:rPr>
                <w:rFonts w:eastAsia="仿宋"/>
                <w:kern w:val="0"/>
                <w:sz w:val="24"/>
              </w:rPr>
              <w:t>于</w:t>
            </w:r>
            <w:r>
              <w:rPr>
                <w:rFonts w:hint="eastAsia" w:eastAsia="仿宋"/>
                <w:kern w:val="0"/>
                <w:sz w:val="24"/>
              </w:rPr>
              <w:t>5%扣1分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10</w:t>
            </w:r>
            <w:r>
              <w:rPr>
                <w:rFonts w:eastAsia="仿宋"/>
                <w:kern w:val="0"/>
                <w:sz w:val="24"/>
              </w:rPr>
              <w:t>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-95" w:right="-512" w:rightChars="-244" w:hanging="199" w:hangingChars="95"/>
        <w:textAlignment w:val="auto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考核人签名：</w:t>
      </w:r>
      <w:r>
        <w:rPr>
          <w:rFonts w:hint="eastAsia"/>
          <w:lang w:val="en-US" w:eastAsia="zh-CN"/>
        </w:rPr>
        <w:t>姜琳、关云                                          日期：2023年11月 22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MjhmMTIyMTE1YWRkODU2YTE1ZmI2MGM5NGMyOGIifQ=="/>
  </w:docVars>
  <w:rsids>
    <w:rsidRoot w:val="7A5A2D26"/>
    <w:rsid w:val="00435815"/>
    <w:rsid w:val="086B1F0A"/>
    <w:rsid w:val="0E7F481B"/>
    <w:rsid w:val="11E87F7F"/>
    <w:rsid w:val="147F21BB"/>
    <w:rsid w:val="1B45015F"/>
    <w:rsid w:val="217C0760"/>
    <w:rsid w:val="2F3E36CD"/>
    <w:rsid w:val="30A23CFE"/>
    <w:rsid w:val="354B08F2"/>
    <w:rsid w:val="374345F9"/>
    <w:rsid w:val="45870AC1"/>
    <w:rsid w:val="4E1276A7"/>
    <w:rsid w:val="571E53B0"/>
    <w:rsid w:val="57237474"/>
    <w:rsid w:val="66C33EDD"/>
    <w:rsid w:val="708244D7"/>
    <w:rsid w:val="7A5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2021-10-25T02:14:00Z</dcterms:created>
  <dc:creator>Administrator</dc:creator>
  <cp:lastModifiedBy>残联</cp:lastModifiedBy>
  <cp:lastPrinted>2021-12-01T08:30:00Z</cp:lastPrinted>
  <dcterms:modified xsi:type="dcterms:W3CDTF">2023-11-23T07:56:30Z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4EAECD78A9754A7EB0B1D4DB82E74B1D</vt:lpwstr>
  </property>
</Properties>
</file>