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24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大型户外广告安全承诺书</w:t>
      </w:r>
    </w:p>
    <w:p w14:paraId="527F79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410278A7"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为切实落实户外广告安全主体责任，保障公共安全，杜绝安全事故，根据《广西壮族自治区实施〈城市市容和环境卫生管理条例〉办法》和《柳州市户外广告设置管理办法》等规定，本单位就所设置、管理的大型户外广告设施，郑重作出如下安全承诺：</w:t>
      </w:r>
    </w:p>
    <w:p w14:paraId="5ECE6D59"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 xml:space="preserve"> 一、合法合规设置。本单位所有大型户外广告设施均按审批要求规范设置，位置、规格、结构、安装方式符合城市管理及安全技术规定，无擅自违建、改建、移位、超规设置等行为，手续齐全有效。</w:t>
      </w:r>
    </w:p>
    <w:p w14:paraId="7D89C149"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 xml:space="preserve"> 二、设施安全合格。广告钢架结构、基座、固定件、板面、灯具电路等设施质量达标、安装牢固。严格落实防雷、防风、防水、防漏电措施，无松动、锈蚀、破损、线路老化等安全隐患，可正常安全运行。</w:t>
      </w:r>
    </w:p>
    <w:p w14:paraId="56CB9D99"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 xml:space="preserve"> 三、落实日常管护。建立日常巡查、维护、检修制度，定期开展安全排查，极端天气前后及时专项检查、加固整改。按时开展安全检测维保，留存台账资料，做到隐患早发现、早处置。</w:t>
      </w:r>
    </w:p>
    <w:p w14:paraId="0FBEF8BD"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 xml:space="preserve"> 四、隐患闭环整改。对自查及主管部门检查发现的安全隐患，本单位承诺立即整改、彻底清零。存在重大安全隐患的，第一时间停用、围挡警示、上报情况，整改验收合格后方可恢复使用。</w:t>
      </w:r>
    </w:p>
    <w:p w14:paraId="1E03E028"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 xml:space="preserve"> 五、自觉接受监管。严格遵守市容管理、安全生产相关规定，保持广告画面整洁完好、内容合规，主动配合主管部门日常检查、专项整治、年审复查等工作。</w:t>
      </w:r>
    </w:p>
    <w:p w14:paraId="349A67FC"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 xml:space="preserve"> 六、承担主体责任。本单位对广告设施日常安全、维护管理、隐患处置承担全部主体责任。如因管护不到位、隐患未整改、违规运营等原因，造成坠落、坍塌、漏电、火灾等安全事故及人员、财产损失，自愿承担行政责任及相关法律责任。</w:t>
      </w:r>
    </w:p>
    <w:p w14:paraId="0F5940CF"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七、 许可到期前30日主动申请续证；不再设置时自行拆除并恢复场地原貌；遇城市规划调整、重大公共利益需要，无条件配合拆除。</w:t>
      </w:r>
    </w:p>
    <w:p w14:paraId="5086B9D9">
      <w:pP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bookmarkStart w:id="0" w:name="_GoBack"/>
      <w:bookmarkEnd w:id="0"/>
    </w:p>
    <w:p w14:paraId="288E01DE"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 xml:space="preserve"> </w:t>
      </w:r>
    </w:p>
    <w:p w14:paraId="1531B22C"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承诺单位（盖章）：______________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 xml:space="preserve"> </w:t>
      </w:r>
    </w:p>
    <w:p w14:paraId="39B4CDAD"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法定代表人/负责人（签字）：______</w:t>
      </w:r>
    </w:p>
    <w:p w14:paraId="724330C3"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联系电话：______________________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 xml:space="preserve"> </w:t>
      </w:r>
    </w:p>
    <w:p w14:paraId="6C98BB4F"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广告设置地点：__________________</w:t>
      </w:r>
    </w:p>
    <w:p w14:paraId="6176CDEF"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承诺日期：______年____月____日</w:t>
      </w:r>
    </w:p>
    <w:p w14:paraId="5209CCA4"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</w:p>
    <w:p w14:paraId="26320572"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</w:p>
    <w:sectPr>
      <w:pgSz w:w="11906" w:h="16838"/>
      <w:pgMar w:top="1984" w:right="1587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AC99D19E-1BB6-4264-BE57-69A36E36174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B27BDB0-4DA0-451F-847C-25424560404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30182"/>
    <w:rsid w:val="0C42764D"/>
    <w:rsid w:val="1300693C"/>
    <w:rsid w:val="231E45C3"/>
    <w:rsid w:val="2B3A4267"/>
    <w:rsid w:val="33C76991"/>
    <w:rsid w:val="35904557"/>
    <w:rsid w:val="36CE0279"/>
    <w:rsid w:val="41C23B8C"/>
    <w:rsid w:val="434F1E9D"/>
    <w:rsid w:val="583A23D4"/>
    <w:rsid w:val="658A426F"/>
    <w:rsid w:val="66D60826"/>
    <w:rsid w:val="74614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745</Words>
  <Characters>813</Characters>
  <Lines>0</Lines>
  <Paragraphs>0</Paragraphs>
  <TotalTime>49</TotalTime>
  <ScaleCrop>false</ScaleCrop>
  <LinksUpToDate>false</LinksUpToDate>
  <CharactersWithSpaces>821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2026-06-03T01:51:00Z</dcterms:created>
  <dc:creator>Administrator</dc:creator>
  <cp:lastModifiedBy>韦敏</cp:lastModifiedBy>
  <cp:lastPrinted>2026-06-17T03:20:56Z</cp:lastPrinted>
  <dcterms:modified xsi:type="dcterms:W3CDTF">2026-06-17T03:23:06Z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eyJoZGlkIjoiMmM3YzI0NzY3ZDM5NWNiMjA5MmE1MmY0YmIzZTEwYmYiLCJ1c2VySWQiOiIxNzA0MDg2MjYwIn0=</vt:lpwstr>
  </property>
  <property fmtid="{D5CDD505-2E9C-101B-9397-08002B2CF9AE}" pid="4" name="ICV">
    <vt:lpwstr>3511C9176D154314A57ABCD4E26B53D4_13</vt:lpwstr>
  </property>
</Properties>
</file>