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BC566">
      <w:pPr>
        <w:shd w:val="clear" w:color="auto" w:fill="FFFFFF"/>
        <w:spacing w:line="560" w:lineRule="exact"/>
        <w:ind w:left="3520" w:hanging="3520" w:hangingChars="800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从事城市生活垃圾经营性运输服务许可告知书</w:t>
      </w:r>
    </w:p>
    <w:p w14:paraId="259C44A0">
      <w:pPr>
        <w:shd w:val="clear" w:color="auto" w:fill="FFFFFF"/>
        <w:spacing w:line="560" w:lineRule="exact"/>
        <w:ind w:left="3520" w:hanging="3520" w:hangingChars="800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</w:p>
    <w:tbl>
      <w:tblPr>
        <w:tblStyle w:val="8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124E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5" w:hRule="exact"/>
          <w:jc w:val="center"/>
        </w:trPr>
        <w:tc>
          <w:tcPr>
            <w:tcW w:w="1970" w:type="dxa"/>
            <w:vAlign w:val="center"/>
          </w:tcPr>
          <w:p w14:paraId="5C018F95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38D13348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1.从事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城市</w:t>
            </w:r>
            <w:r>
              <w:rPr>
                <w:rFonts w:hint="eastAsia" w:ascii="宋体" w:hAnsi="宋体" w:cs="宋体"/>
                <w:sz w:val="24"/>
                <w:szCs w:val="24"/>
              </w:rPr>
              <w:t>生活垃圾经营性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运输</w:t>
            </w:r>
            <w:r>
              <w:rPr>
                <w:rFonts w:hint="eastAsia" w:ascii="宋体" w:hAnsi="宋体" w:cs="宋体"/>
                <w:sz w:val="24"/>
                <w:szCs w:val="24"/>
              </w:rPr>
              <w:t>服务申请表；</w:t>
            </w:r>
          </w:p>
          <w:p w14:paraId="4B9F6632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2.营业执照(含符合规定的经营范围) 及法人代表证件（查验原件、留存复印件）；</w:t>
            </w:r>
          </w:p>
          <w:p w14:paraId="74A150D1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3.公安交管部门审验合格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并</w:t>
            </w:r>
            <w:r>
              <w:rPr>
                <w:rFonts w:hint="eastAsia" w:ascii="宋体" w:hAnsi="宋体" w:cs="宋体"/>
                <w:sz w:val="24"/>
                <w:szCs w:val="24"/>
              </w:rPr>
              <w:t>符合环卫作业要求的专用车辆（含扫地车、洒水车、各式密闭垃圾运输车）证件（查验原件、留存复印件）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和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配置清单、产权证明，如属租用的，则同时提供租用协议书； </w:t>
            </w:r>
          </w:p>
          <w:p w14:paraId="0CD3462F">
            <w:pPr>
              <w:spacing w:line="480" w:lineRule="auto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4.固定的办公、设备、车辆停放场地的产权证明或租用协议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</w:p>
          <w:p w14:paraId="2CCEBDF4">
            <w:pPr>
              <w:spacing w:line="480" w:lineRule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技术、质量、安全和监测管理制度及安全运营报告或记录；</w:t>
            </w:r>
          </w:p>
          <w:p w14:paraId="0F8889D7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6.告知承诺书。</w:t>
            </w:r>
          </w:p>
        </w:tc>
      </w:tr>
      <w:tr w14:paraId="356C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747" w:type="dxa"/>
            <w:gridSpan w:val="2"/>
            <w:vAlign w:val="center"/>
          </w:tcPr>
          <w:p w14:paraId="3109C132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2194062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05180DDF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受理时间：9：00-12：00，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13：00-16：00（法定节假日除外）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  </w:t>
            </w:r>
          </w:p>
        </w:tc>
      </w:tr>
    </w:tbl>
    <w:p w14:paraId="36C061BF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 w:val="24"/>
          <w:szCs w:val="24"/>
          <w:lang w:eastAsia="zh-CN"/>
        </w:rPr>
      </w:pPr>
    </w:p>
    <w:p w14:paraId="25C28F04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5A8BAFFD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5CA6D108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3954145</wp:posOffset>
                </wp:positionH>
                <wp:positionV relativeFrom="paragraph">
                  <wp:posOffset>363855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1.35pt;margin-top:28.65pt;height:14.75pt;width:22.95pt;z-index:251665408;v-text-anchor:middle;mso-width-relative:page;mso-height-relative:page;" fillcolor="#4F81BD [3204]" filled="t" stroked="t" coordsize="21600,21600" o:gfxdata="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3kXbgt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344805</wp:posOffset>
                </wp:positionV>
                <wp:extent cx="291465" cy="187325"/>
                <wp:effectExtent l="12700" t="12700" r="19685" b="28575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7.6pt;margin-top:27.15pt;height:14.75pt;width:22.95pt;z-index:251664384;v-text-anchor:middle;mso-width-relative:page;mso-height-relative:page;" fillcolor="#4F81BD [3204]" filled="t" stroked="t" coordsize="21600,21600" o:gfxdata="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sqzCZ2QAAAAkBAAAPAAAAAAAAAAEA&#10;IAAAACIAAABkcnMvZG93bnJldi54bWxQSwECFAAUAAAACACHTuJAqjfOnY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325755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5.6pt;margin-top:25.65pt;height:14.75pt;width:22.95pt;z-index:251663360;v-text-anchor:middle;mso-width-relative:page;mso-height-relative:page;" fillcolor="#4F81BD [3204]" filled="t" stroked="t" coordsize="21600,21600" o:gfxdata="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LudJH2QAAAAkBAAAPAAAAAAAAAAEA&#10;IAAAACIAAABkcnMvZG93bnJldi54bWxQSwECFAAUAAAACACHTuJAZunYWo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ECF68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1ECF68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F91C3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8F91C3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9E3F2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79E3F2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089579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1089579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C11B1D1-51D3-49B3-978C-8021813166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DCD3ABC-B79B-4A50-8046-829B9ADB971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865F6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5D06CA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5D06CA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57D5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426853"/>
    <w:rsid w:val="00454768"/>
    <w:rsid w:val="004A2977"/>
    <w:rsid w:val="004C174D"/>
    <w:rsid w:val="00510ADB"/>
    <w:rsid w:val="00554A16"/>
    <w:rsid w:val="00584CB4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D1755D"/>
    <w:rsid w:val="00DA37DE"/>
    <w:rsid w:val="00EC2B0A"/>
    <w:rsid w:val="00FC0F13"/>
    <w:rsid w:val="00FD3E85"/>
    <w:rsid w:val="00FF1269"/>
    <w:rsid w:val="00FF58C9"/>
    <w:rsid w:val="03364B01"/>
    <w:rsid w:val="072548D8"/>
    <w:rsid w:val="0D226E9B"/>
    <w:rsid w:val="11315835"/>
    <w:rsid w:val="150240A6"/>
    <w:rsid w:val="155B5206"/>
    <w:rsid w:val="158B50A0"/>
    <w:rsid w:val="16A257AE"/>
    <w:rsid w:val="16FD7F37"/>
    <w:rsid w:val="184C3DAF"/>
    <w:rsid w:val="19EB7814"/>
    <w:rsid w:val="1A8E47AA"/>
    <w:rsid w:val="1B3720C1"/>
    <w:rsid w:val="1C4B50DC"/>
    <w:rsid w:val="1E775389"/>
    <w:rsid w:val="1EF15A1E"/>
    <w:rsid w:val="1F3E1D77"/>
    <w:rsid w:val="20550115"/>
    <w:rsid w:val="272E7814"/>
    <w:rsid w:val="273945D8"/>
    <w:rsid w:val="29700721"/>
    <w:rsid w:val="2B840B33"/>
    <w:rsid w:val="2D38576A"/>
    <w:rsid w:val="300C2463"/>
    <w:rsid w:val="306B70BC"/>
    <w:rsid w:val="32717059"/>
    <w:rsid w:val="34373294"/>
    <w:rsid w:val="3B8975AA"/>
    <w:rsid w:val="3C015668"/>
    <w:rsid w:val="3CEC0E1A"/>
    <w:rsid w:val="3FFA1DDC"/>
    <w:rsid w:val="43846A91"/>
    <w:rsid w:val="487948F7"/>
    <w:rsid w:val="504D07B2"/>
    <w:rsid w:val="54497256"/>
    <w:rsid w:val="54F00CE8"/>
    <w:rsid w:val="556C515C"/>
    <w:rsid w:val="55CC1C86"/>
    <w:rsid w:val="577B6C61"/>
    <w:rsid w:val="584F1D48"/>
    <w:rsid w:val="594C608F"/>
    <w:rsid w:val="59B04579"/>
    <w:rsid w:val="5A8D32AE"/>
    <w:rsid w:val="5B1146F6"/>
    <w:rsid w:val="62A16EB1"/>
    <w:rsid w:val="64AC073A"/>
    <w:rsid w:val="662959B9"/>
    <w:rsid w:val="662F7870"/>
    <w:rsid w:val="66D33F8D"/>
    <w:rsid w:val="67572BA8"/>
    <w:rsid w:val="68426DF7"/>
    <w:rsid w:val="6AA51DCE"/>
    <w:rsid w:val="6C5C1D70"/>
    <w:rsid w:val="6D4C79DE"/>
    <w:rsid w:val="70D956ED"/>
    <w:rsid w:val="71A51882"/>
    <w:rsid w:val="77B6588A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332</Characters>
  <Lines>6</Lines>
  <Paragraphs>1</Paragraphs>
  <TotalTime>11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Rancho</cp:lastModifiedBy>
  <cp:lastPrinted>2025-06-26T06:16:00Z</cp:lastPrinted>
  <dcterms:modified xsi:type="dcterms:W3CDTF">2026-09-19T23:21:35Z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92EEBB5A0F61432EB9C7A506A2557D35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