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附件1</w:t>
      </w:r>
    </w:p>
    <w:p>
      <w:pPr>
        <w:pStyle w:val="4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p>
      <w:pPr>
        <w:pStyle w:val="4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4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</w:rPr>
        <w:t xml:space="preserve"> 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202X</w:t>
      </w:r>
      <w:r>
        <w:rPr>
          <w:rFonts w:hint="eastAsia" w:eastAsia="方正仿宋_GBK" w:cs="仿宋"/>
          <w:sz w:val="32"/>
          <w:szCs w:val="32"/>
          <w:u w:val="single"/>
        </w:rPr>
        <w:t xml:space="preserve"> 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</w:rPr>
        <w:t xml:space="preserve">  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eastAsia="方正仿宋_GBK" w:cs="仿宋"/>
          <w:sz w:val="32"/>
          <w:szCs w:val="32"/>
          <w:u w:val="single"/>
        </w:rPr>
        <w:t xml:space="preserve"> 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>  </w:t>
      </w:r>
      <w:r>
        <w:rPr>
          <w:rFonts w:hint="eastAsia" w:eastAsia="方正仿宋_GBK" w:cs="仿宋_GB2312"/>
          <w:sz w:val="32"/>
          <w:szCs w:val="32"/>
          <w:u w:val="single"/>
          <w:lang w:eastAsia="zh-CN"/>
        </w:rPr>
        <w:t>张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      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189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</w:rPr>
        <w:t>   </w:t>
      </w:r>
      <w:r>
        <w:rPr>
          <w:rFonts w:hint="eastAsia" w:eastAsia="方正仿宋_GBK" w:cs="仿宋_GB2312"/>
          <w:sz w:val="32"/>
          <w:szCs w:val="32"/>
          <w:u w:val="single"/>
          <w:lang w:eastAsia="zh-CN"/>
        </w:rPr>
        <w:t>身份证</w:t>
      </w:r>
      <w:r>
        <w:rPr>
          <w:rFonts w:hint="eastAsia" w:eastAsia="方正仿宋_GBK" w:cs="仿宋_GB2312"/>
          <w:sz w:val="32"/>
          <w:szCs w:val="32"/>
          <w:u w:val="single"/>
        </w:rPr>
        <w:t>           </w:t>
      </w:r>
      <w:r>
        <w:rPr>
          <w:rFonts w:hint="eastAsia" w:eastAsia="方正仿宋_GBK" w:cs="仿宋_GB2312"/>
          <w:sz w:val="32"/>
          <w:szCs w:val="32"/>
        </w:rPr>
        <w:t xml:space="preserve"> </w:t>
      </w:r>
      <w:r>
        <w:rPr>
          <w:rFonts w:hint="eastAsia" w:eastAsia="方正仿宋_GBK" w:cs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仿宋_GB2312"/>
          <w:sz w:val="32"/>
          <w:szCs w:val="32"/>
        </w:rPr>
        <w:t>证件编号：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450202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柳州市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XX学校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法人证书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李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柳州市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eastAsia="方正仿宋_GBK"/>
          <w:sz w:val="32"/>
          <w:szCs w:val="32"/>
          <w:u w:val="single"/>
          <w:lang w:eastAsia="zh-CN"/>
        </w:rPr>
        <w:t>区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XX路XX号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185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陈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身份证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450202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 xml:space="preserve">联系方式：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139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eastAsia="zh-CN"/>
        </w:rPr>
        <w:t>柳州市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XX局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eastAsia="zh-CN"/>
        </w:rPr>
        <w:t>王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137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XXXXXX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同意举办者出资参与办学证明文件（以国有资产举办民办学校的）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实施中等及中等以下学历教育、学前教育、自学考试助学及其他文化教育的学校设立、变更和终止审批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《中华人民共和国民办教育促进法》（主席令第二十四号）第十三条第三项</w:t>
      </w:r>
      <w:r>
        <w:rPr>
          <w:rFonts w:hint="eastAsia" w:eastAsia="方正仿宋_GBK" w:cs="仿宋_GB2312"/>
          <w:sz w:val="32"/>
          <w:szCs w:val="32"/>
          <w:lang w:eastAsia="zh-CN"/>
        </w:rPr>
        <w:t>、</w:t>
      </w:r>
      <w:r>
        <w:rPr>
          <w:rFonts w:hint="eastAsia" w:eastAsia="方正仿宋_GBK" w:cs="仿宋_GB2312"/>
          <w:sz w:val="32"/>
          <w:szCs w:val="32"/>
        </w:rPr>
        <w:t>第四十六条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bookmarkStart w:id="0" w:name="_GoBack"/>
      <w:bookmarkEnd w:id="0"/>
      <w:r>
        <w:rPr>
          <w:rFonts w:hint="eastAsia" w:eastAsia="方正仿宋_GBK" w:cs="仿宋_GB2312"/>
          <w:sz w:val="32"/>
          <w:szCs w:val="32"/>
          <w:lang w:eastAsia="zh-CN"/>
        </w:rPr>
        <w:t>《中华人民共和国民办教育促进法实施条例》</w:t>
      </w:r>
      <w:r>
        <w:rPr>
          <w:rFonts w:hint="eastAsia" w:eastAsia="方正仿宋_GBK" w:cs="仿宋_GB2312"/>
          <w:sz w:val="32"/>
          <w:szCs w:val="32"/>
        </w:rPr>
        <w:t>第七条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同意举办者出资参与办学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4"/>
        <w:adjustRightInd w:val="0"/>
        <w:snapToGrid w:val="0"/>
        <w:spacing w:line="560" w:lineRule="exact"/>
        <w:ind w:firstLine="630"/>
      </w:pPr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-997499700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7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18386144"/>
    <w:rsid w:val="18386144"/>
    <w:rsid w:val="1AFF0F1C"/>
    <w:rsid w:val="6C7E65C8"/>
    <w:rsid w:val="737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公文格式"/>
    <w:basedOn w:val="3"/>
    <w:qFormat/>
    <w:uiPriority w:val="0"/>
    <w:pPr>
      <w:widowControl/>
      <w:spacing w:after="200"/>
      <w:ind w:firstLine="270" w:firstLineChars="150"/>
    </w:pPr>
    <w:rPr>
      <w:rFonts w:asciiTheme="minorHAnsi" w:hAnsiTheme="minorHAnsi" w:eastAsiaTheme="minorEastAsia" w:cstheme="minorBidi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990</Characters>
  <Lines>0</Lines>
  <Paragraphs>0</Paragraphs>
  <TotalTime>1</TotalTime>
  <ScaleCrop>false</ScaleCrop>
  <LinksUpToDate>false</LinksUpToDate>
  <CharactersWithSpaces>1504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2021-07-13T01:21:00Z</dcterms:created>
  <dc:creator>PC</dc:creator>
  <cp:lastModifiedBy>余秋萍</cp:lastModifiedBy>
  <dcterms:modified xsi:type="dcterms:W3CDTF">2023-07-11T09:44:04Z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FBDD0C13F5B34EEEB828DC8B758F1553</vt:lpwstr>
  </property>
</Properties>
</file>