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3E0A">
      <w:pPr>
        <w:spacing w:line="560" w:lineRule="exact"/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  <w:t>附件1</w:t>
      </w:r>
    </w:p>
    <w:p w14:paraId="57AAF488"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 w14:paraId="5CA787D8"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符合申报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lang w:eastAsia="zh-CN"/>
        </w:rPr>
        <w:t>就业见习生活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补贴条件</w:t>
      </w:r>
    </w:p>
    <w:p w14:paraId="2AA8E42A">
      <w:pPr>
        <w:spacing w:line="560" w:lineRule="exact"/>
        <w:ind w:firstLine="640" w:firstLineChars="200"/>
        <w:rPr>
          <w:rFonts w:hint="eastAsia" w:eastAsia="仿宋_GB2312" w:cs="Arial"/>
          <w:color w:val="000000"/>
          <w:sz w:val="32"/>
          <w:szCs w:val="32"/>
          <w:shd w:val="clear" w:color="auto" w:fill="FFFFFF"/>
        </w:rPr>
      </w:pPr>
    </w:p>
    <w:p w14:paraId="042F2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见习人员应符合以下条件之一：（一）</w:t>
      </w:r>
      <w:r>
        <w:rPr>
          <w:rFonts w:eastAsia="仿宋_GB2312"/>
          <w:sz w:val="32"/>
          <w:szCs w:val="32"/>
        </w:rPr>
        <w:t>离校2年内未就业高校毕业生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，未就业指参加就业见习时处于未就业状态，当下未以企业职工身份参加社会保险；（二）16-24岁持《就业创业证》的已登记失业青年。</w:t>
      </w:r>
      <w:bookmarkStart w:id="0" w:name="_GoBack"/>
      <w:bookmarkEnd w:id="0"/>
    </w:p>
    <w:p w14:paraId="5CC4D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吸收以上人群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并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城中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被认定为就业见习基地的企业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，按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1500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元/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·月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的标准给予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就业见习生活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补贴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，当月就业见习不足10个工作日的不予发放当月见习补贴，满10个工作日不足1个月的，按50%发放当月见习补贴。</w:t>
      </w:r>
    </w:p>
    <w:p w14:paraId="6700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 w14:paraId="6222CE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B1F57"/>
    <w:rsid w:val="0DA75C70"/>
    <w:rsid w:val="119B1F57"/>
    <w:rsid w:val="2A105265"/>
    <w:rsid w:val="448871F8"/>
    <w:rsid w:val="4D9E3DA0"/>
    <w:rsid w:val="60DD1510"/>
    <w:rsid w:val="640F5E37"/>
    <w:rsid w:val="67B1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226</Characters>
  <Lines>0</Lines>
  <Paragraphs>0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2020-11-30T08:08:00Z</dcterms:created>
  <dc:creator>木杨</dc:creator>
  <cp:lastModifiedBy>微信用户</cp:lastModifiedBy>
  <dcterms:modified xsi:type="dcterms:W3CDTF">2025-10-11T04:08:19Z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4E2937B121BE49A1BFC3AB548CB9B855_12</vt:lpwstr>
  </property>
  <property fmtid="{D5CDD505-2E9C-101B-9397-08002B2CF9AE}" pid="4" name="KSOTemplateDocerSaveRecord">
    <vt:lpwstr>eyJoZGlkIjoiY2EwMGIzNTQzZGFmM2JiODQ4NjBiZWI4NGMxZGVjMGIiLCJ1c2VySWQiOiIxMzU1MTY1Mzc0In0=</vt:lpwstr>
  </property>
</Properties>
</file>