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1600" w:hanging="1600" w:hangingChars="5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3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含兴奋剂药品经营专项检查情况统计表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（零售药店）</w:t>
      </w: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填报单位（盖章）：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811"/>
        <w:gridCol w:w="3666"/>
        <w:gridCol w:w="898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tblHeader/>
          <w:jc w:val="center"/>
        </w:trPr>
        <w:tc>
          <w:tcPr>
            <w:tcW w:w="568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</w:t>
            </w: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</w:t>
            </w:r>
          </w:p>
        </w:tc>
        <w:tc>
          <w:tcPr>
            <w:tcW w:w="19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检查数量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688" w:type="dxa"/>
            <w:gridSpan w:val="3"/>
            <w:vAlign w:val="center"/>
          </w:tcPr>
          <w:p>
            <w:pPr>
              <w:spacing w:line="5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一、检查药品经营企业情况</w:t>
            </w:r>
          </w:p>
        </w:tc>
        <w:tc>
          <w:tcPr>
            <w:tcW w:w="89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家次</w:t>
            </w:r>
          </w:p>
        </w:tc>
        <w:tc>
          <w:tcPr>
            <w:tcW w:w="193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688" w:type="dxa"/>
            <w:gridSpan w:val="3"/>
            <w:vAlign w:val="center"/>
          </w:tcPr>
          <w:p>
            <w:pPr>
              <w:spacing w:line="5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出动执法人员</w:t>
            </w:r>
          </w:p>
        </w:tc>
        <w:tc>
          <w:tcPr>
            <w:tcW w:w="89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人次</w:t>
            </w:r>
          </w:p>
        </w:tc>
        <w:tc>
          <w:tcPr>
            <w:tcW w:w="193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11" w:type="dxa"/>
            <w:vMerge w:val="restart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药品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零售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</w:t>
            </w:r>
          </w:p>
        </w:tc>
        <w:tc>
          <w:tcPr>
            <w:tcW w:w="4477" w:type="dxa"/>
            <w:gridSpan w:val="2"/>
          </w:tcPr>
          <w:p>
            <w:pPr>
              <w:spacing w:line="5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药品零售企业数</w:t>
            </w:r>
          </w:p>
        </w:tc>
        <w:tc>
          <w:tcPr>
            <w:tcW w:w="89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</w:p>
        </w:tc>
        <w:tc>
          <w:tcPr>
            <w:tcW w:w="193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11" w:type="dxa"/>
            <w:vMerge w:val="continue"/>
          </w:tcPr>
          <w:p/>
        </w:tc>
        <w:tc>
          <w:tcPr>
            <w:tcW w:w="4477" w:type="dxa"/>
            <w:gridSpan w:val="2"/>
          </w:tcPr>
          <w:p>
            <w:pPr>
              <w:spacing w:line="5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具有蛋肽经营资质企业数</w:t>
            </w:r>
          </w:p>
        </w:tc>
        <w:tc>
          <w:tcPr>
            <w:tcW w:w="89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</w:p>
        </w:tc>
        <w:tc>
          <w:tcPr>
            <w:tcW w:w="193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1" w:type="dxa"/>
            <w:vMerge w:val="continue"/>
          </w:tcPr>
          <w:p/>
        </w:tc>
        <w:tc>
          <w:tcPr>
            <w:tcW w:w="811" w:type="dxa"/>
            <w:vMerge w:val="restart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40" w:lineRule="exact"/>
              <w:jc w:val="center"/>
            </w:pPr>
            <w:r>
              <w:rPr>
                <w:rFonts w:hint="eastAsia" w:ascii="仿宋_GB2312" w:eastAsia="仿宋_GB2312"/>
                <w:sz w:val="24"/>
              </w:rPr>
              <w:t>检查情况</w:t>
            </w:r>
          </w:p>
        </w:tc>
        <w:tc>
          <w:tcPr>
            <w:tcW w:w="3666" w:type="dxa"/>
          </w:tcPr>
          <w:p>
            <w:pPr>
              <w:spacing w:line="5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检查企业数</w:t>
            </w:r>
          </w:p>
        </w:tc>
        <w:tc>
          <w:tcPr>
            <w:tcW w:w="89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家次</w:t>
            </w:r>
          </w:p>
        </w:tc>
        <w:tc>
          <w:tcPr>
            <w:tcW w:w="193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11" w:type="dxa"/>
            <w:vMerge w:val="continue"/>
          </w:tcPr>
          <w:p/>
        </w:tc>
        <w:tc>
          <w:tcPr>
            <w:tcW w:w="811" w:type="dxa"/>
            <w:vMerge w:val="continue"/>
          </w:tcPr>
          <w:p/>
        </w:tc>
        <w:tc>
          <w:tcPr>
            <w:tcW w:w="3666" w:type="dxa"/>
          </w:tcPr>
          <w:p>
            <w:pPr>
              <w:spacing w:line="5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发现擅自经营蛋肽企业数</w:t>
            </w:r>
          </w:p>
        </w:tc>
        <w:tc>
          <w:tcPr>
            <w:tcW w:w="89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</w:p>
        </w:tc>
        <w:tc>
          <w:tcPr>
            <w:tcW w:w="193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11" w:type="dxa"/>
            <w:vMerge w:val="continue"/>
          </w:tcPr>
          <w:p/>
        </w:tc>
        <w:tc>
          <w:tcPr>
            <w:tcW w:w="811" w:type="dxa"/>
            <w:vMerge w:val="continue"/>
          </w:tcPr>
          <w:p/>
        </w:tc>
        <w:tc>
          <w:tcPr>
            <w:tcW w:w="3666" w:type="dxa"/>
          </w:tcPr>
          <w:p>
            <w:pPr>
              <w:spacing w:line="5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抽查含兴奋剂药品品种数</w:t>
            </w:r>
          </w:p>
        </w:tc>
        <w:tc>
          <w:tcPr>
            <w:tcW w:w="89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93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11" w:type="dxa"/>
            <w:vMerge w:val="continue"/>
          </w:tcPr>
          <w:p/>
        </w:tc>
        <w:tc>
          <w:tcPr>
            <w:tcW w:w="811" w:type="dxa"/>
            <w:vMerge w:val="continue"/>
          </w:tcPr>
          <w:p/>
        </w:tc>
        <w:tc>
          <w:tcPr>
            <w:tcW w:w="3666" w:type="dxa"/>
          </w:tcPr>
          <w:p>
            <w:pPr>
              <w:spacing w:line="5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发现未加注标识品种数</w:t>
            </w:r>
          </w:p>
        </w:tc>
        <w:tc>
          <w:tcPr>
            <w:tcW w:w="89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93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11" w:type="dxa"/>
            <w:vMerge w:val="continue"/>
          </w:tcPr>
          <w:p/>
        </w:tc>
        <w:tc>
          <w:tcPr>
            <w:tcW w:w="811" w:type="dxa"/>
            <w:vMerge w:val="continue"/>
          </w:tcPr>
          <w:p/>
        </w:tc>
        <w:tc>
          <w:tcPr>
            <w:tcW w:w="3666" w:type="dxa"/>
          </w:tcPr>
          <w:p>
            <w:pPr>
              <w:spacing w:line="5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责令改正</w:t>
            </w:r>
          </w:p>
        </w:tc>
        <w:tc>
          <w:tcPr>
            <w:tcW w:w="89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</w:t>
            </w:r>
          </w:p>
        </w:tc>
        <w:tc>
          <w:tcPr>
            <w:tcW w:w="193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11" w:type="dxa"/>
            <w:vMerge w:val="continue"/>
          </w:tcPr>
          <w:p/>
        </w:tc>
        <w:tc>
          <w:tcPr>
            <w:tcW w:w="811" w:type="dxa"/>
            <w:vMerge w:val="continue"/>
          </w:tcPr>
          <w:p/>
        </w:tc>
        <w:tc>
          <w:tcPr>
            <w:tcW w:w="3666" w:type="dxa"/>
          </w:tcPr>
          <w:p>
            <w:pPr>
              <w:spacing w:line="5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立案查处</w:t>
            </w:r>
          </w:p>
        </w:tc>
        <w:tc>
          <w:tcPr>
            <w:tcW w:w="89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</w:t>
            </w:r>
          </w:p>
        </w:tc>
        <w:tc>
          <w:tcPr>
            <w:tcW w:w="193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11" w:type="dxa"/>
            <w:vMerge w:val="continue"/>
          </w:tcPr>
          <w:p/>
        </w:tc>
        <w:tc>
          <w:tcPr>
            <w:tcW w:w="811" w:type="dxa"/>
            <w:vMerge w:val="continue"/>
          </w:tcPr>
          <w:p/>
        </w:tc>
        <w:tc>
          <w:tcPr>
            <w:tcW w:w="3666" w:type="dxa"/>
          </w:tcPr>
          <w:p>
            <w:pPr>
              <w:spacing w:line="5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罚没款</w:t>
            </w:r>
          </w:p>
        </w:tc>
        <w:tc>
          <w:tcPr>
            <w:tcW w:w="89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  <w:tc>
          <w:tcPr>
            <w:tcW w:w="193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11" w:type="dxa"/>
            <w:vMerge w:val="continue"/>
          </w:tcPr>
          <w:p/>
        </w:tc>
        <w:tc>
          <w:tcPr>
            <w:tcW w:w="811" w:type="dxa"/>
            <w:vMerge w:val="continue"/>
          </w:tcPr>
          <w:p/>
        </w:tc>
        <w:tc>
          <w:tcPr>
            <w:tcW w:w="3666" w:type="dxa"/>
          </w:tcPr>
          <w:p>
            <w:pPr>
              <w:spacing w:line="5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吊销许可证</w:t>
            </w:r>
          </w:p>
        </w:tc>
        <w:tc>
          <w:tcPr>
            <w:tcW w:w="89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张</w:t>
            </w:r>
          </w:p>
        </w:tc>
        <w:tc>
          <w:tcPr>
            <w:tcW w:w="193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2" w:type="dxa"/>
            <w:gridSpan w:val="5"/>
          </w:tcPr>
          <w:p>
            <w:pPr>
              <w:spacing w:line="5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二、网络治理情况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8" w:type="dxa"/>
            <w:gridSpan w:val="3"/>
          </w:tcPr>
          <w:p>
            <w:pPr>
              <w:spacing w:line="5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违规发布含兴奋剂药品信息网站处理数</w:t>
            </w:r>
          </w:p>
        </w:tc>
        <w:tc>
          <w:tcPr>
            <w:tcW w:w="89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93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8" w:type="dxa"/>
            <w:gridSpan w:val="3"/>
          </w:tcPr>
          <w:p>
            <w:pPr>
              <w:spacing w:line="5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违规进行含兴奋剂药品互联网交易处理数</w:t>
            </w:r>
          </w:p>
        </w:tc>
        <w:tc>
          <w:tcPr>
            <w:tcW w:w="89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93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spacing w:line="5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三、案件线索移送情况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8" w:type="dxa"/>
            <w:gridSpan w:val="3"/>
          </w:tcPr>
          <w:p>
            <w:pPr>
              <w:spacing w:line="5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移送公安机关追究刑事责任</w:t>
            </w:r>
          </w:p>
        </w:tc>
        <w:tc>
          <w:tcPr>
            <w:tcW w:w="89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</w:t>
            </w:r>
          </w:p>
        </w:tc>
        <w:tc>
          <w:tcPr>
            <w:tcW w:w="193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8" w:type="dxa"/>
            <w:gridSpan w:val="3"/>
          </w:tcPr>
          <w:p>
            <w:pPr>
              <w:spacing w:line="5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移送其他部门</w:t>
            </w:r>
          </w:p>
        </w:tc>
        <w:tc>
          <w:tcPr>
            <w:tcW w:w="89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</w:t>
            </w:r>
          </w:p>
        </w:tc>
        <w:tc>
          <w:tcPr>
            <w:tcW w:w="1936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3" w:hRule="atLeast"/>
          <w:jc w:val="center"/>
        </w:trPr>
        <w:tc>
          <w:tcPr>
            <w:tcW w:w="121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检查发现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主要问题</w:t>
            </w:r>
          </w:p>
        </w:tc>
        <w:tc>
          <w:tcPr>
            <w:tcW w:w="7311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500" w:lineRule="exact"/>
        <w:ind w:left="1200" w:hanging="1200" w:hangingChars="5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填表人：              联系电话：            填报日期：    年   月   日</w:t>
      </w:r>
    </w:p>
    <w:p>
      <w:pPr>
        <w:spacing w:line="500" w:lineRule="exact"/>
        <w:ind w:left="1200" w:hanging="1200" w:hangingChars="500"/>
        <w:jc w:val="left"/>
        <w:rPr>
          <w:rFonts w:ascii="仿宋_GB2312" w:eastAsia="仿宋_GB2312"/>
          <w:sz w:val="24"/>
        </w:rPr>
      </w:pPr>
    </w:p>
    <w:p>
      <w:pPr>
        <w:spacing w:line="500" w:lineRule="exact"/>
        <w:ind w:left="1200" w:hanging="1200" w:hangingChars="5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</w:rPr>
        <w:t>填表说明：</w:t>
      </w:r>
      <w:r>
        <w:rPr>
          <w:rFonts w:hint="eastAsia" w:ascii="仿宋_GB2312" w:eastAsia="仿宋_GB2312"/>
          <w:sz w:val="24"/>
          <w:szCs w:val="24"/>
        </w:rPr>
        <w:t>此表由各</w:t>
      </w:r>
      <w:r>
        <w:rPr>
          <w:rFonts w:hint="eastAsia" w:ascii="仿宋_GB2312" w:eastAsia="仿宋_GB2312"/>
          <w:sz w:val="24"/>
          <w:szCs w:val="24"/>
          <w:lang w:eastAsia="zh-CN"/>
        </w:rPr>
        <w:t>县区局和派出机构</w:t>
      </w:r>
      <w:r>
        <w:rPr>
          <w:rFonts w:hint="eastAsia" w:ascii="仿宋_GB2312" w:eastAsia="仿宋_GB2312"/>
          <w:sz w:val="24"/>
          <w:szCs w:val="24"/>
        </w:rPr>
        <w:t>填报，于1</w:t>
      </w:r>
      <w:r>
        <w:rPr>
          <w:rFonts w:ascii="仿宋_GB2312" w:eastAsia="仿宋_GB2312"/>
          <w:sz w:val="24"/>
          <w:szCs w:val="24"/>
        </w:rPr>
        <w:t>2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sz w:val="24"/>
          <w:szCs w:val="24"/>
        </w:rPr>
        <w:t>日前报送</w:t>
      </w:r>
      <w:r>
        <w:rPr>
          <w:rFonts w:hint="eastAsia" w:ascii="仿宋_GB2312" w:eastAsia="仿宋_GB2312"/>
          <w:sz w:val="24"/>
          <w:szCs w:val="24"/>
          <w:lang w:eastAsia="zh-CN"/>
        </w:rPr>
        <w:t>市局药品科汇总</w:t>
      </w:r>
      <w:r>
        <w:rPr>
          <w:rFonts w:hint="eastAsia" w:ascii="仿宋_GB2312" w:eastAsia="仿宋_GB2312"/>
          <w:sz w:val="24"/>
          <w:szCs w:val="24"/>
        </w:rPr>
        <w:t>，联系人及电话：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eastAsia="zh-CN"/>
        </w:rPr>
        <w:t>韦悦银，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</w:rPr>
        <w:t>077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</w:rPr>
        <w:t>-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>2628782</w:t>
      </w:r>
      <w:r>
        <w:rPr>
          <w:rFonts w:hint="eastAsia" w:ascii="仿宋_GB2312" w:eastAsia="仿宋_GB2312"/>
          <w:sz w:val="24"/>
          <w:szCs w:val="24"/>
        </w:rPr>
        <w:t>。</w:t>
      </w:r>
    </w:p>
    <w:p>
      <w:bookmarkStart w:id="0" w:name="_GoBack"/>
      <w:bookmarkEnd w:id="0"/>
    </w:p>
    <w:sectPr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C5"/>
    <w:rsid w:val="00135D07"/>
    <w:rsid w:val="001369A1"/>
    <w:rsid w:val="001449DD"/>
    <w:rsid w:val="00292D1D"/>
    <w:rsid w:val="002B03C5"/>
    <w:rsid w:val="00326907"/>
    <w:rsid w:val="00447D9A"/>
    <w:rsid w:val="00597D10"/>
    <w:rsid w:val="00A806E0"/>
    <w:rsid w:val="00B32CF4"/>
    <w:rsid w:val="00BF7A7A"/>
    <w:rsid w:val="00D4732C"/>
    <w:rsid w:val="00D75475"/>
    <w:rsid w:val="7F72F729"/>
    <w:rsid w:val="ABBB50DC"/>
    <w:rsid w:val="EDFF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ar-SA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  <w:lang w:eastAsia="ar-SA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394</Characters>
  <Lines>3</Lines>
  <Paragraphs>1</Paragraphs>
  <TotalTime>0</TotalTime>
  <ScaleCrop>false</ScaleCrop>
  <LinksUpToDate>false</LinksUpToDate>
  <CharactersWithSpaces>461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2022-12-29T17:35:00Z</dcterms:created>
  <dc:creator>DELL</dc:creator>
  <cp:lastModifiedBy>吴文华</cp:lastModifiedBy>
  <dcterms:modified xsi:type="dcterms:W3CDTF">2023-03-08T09:54:31Z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