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263" w:tblpY="529"/>
        <w:tblOverlap w:val="never"/>
        <w:tblW w:w="11450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4"/>
        <w:gridCol w:w="996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left w:w="101" w:type="dxa"/>
            </w:tcMar>
            <w:vAlign w:val="center"/>
          </w:tcPr>
          <w:p>
            <w:pPr>
              <w:pStyle w:val="2"/>
              <w:widowControl/>
              <w:spacing w:after="150"/>
              <w:jc w:val="center"/>
              <w:rPr>
                <w:rFonts w:hint="eastAsia" w:ascii="宋体" w:hAnsi="宋体" w:eastAsia="宋体" w:cs="宋体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4"/>
                <w:shd w:val="clear" w:color="auto" w:fill="FFFFFF"/>
              </w:rPr>
              <w:t>机构名称</w:t>
            </w:r>
          </w:p>
        </w:tc>
        <w:tc>
          <w:tcPr>
            <w:tcW w:w="9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widowControl/>
              <w:spacing w:after="150"/>
              <w:jc w:val="center"/>
              <w:rPr>
                <w:rFonts w:hint="eastAsia" w:ascii="宋体" w:hAnsi="宋体" w:eastAsia="宋体" w:cs="宋体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Cs w:val="24"/>
                <w:shd w:val="clear" w:color="auto" w:fill="FFFFFF"/>
              </w:rPr>
              <w:t>柳州市城中区</w:t>
            </w:r>
            <w:r>
              <w:rPr>
                <w:rFonts w:hint="eastAsia" w:ascii="宋体" w:hAnsi="宋体" w:eastAsia="宋体" w:cs="宋体"/>
                <w:szCs w:val="24"/>
                <w:shd w:val="clear" w:color="auto" w:fill="FFFFFF"/>
                <w:lang w:eastAsia="zh-CN"/>
              </w:rPr>
              <w:t>沿江街道办事处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left w:w="101" w:type="dxa"/>
            </w:tcMar>
            <w:vAlign w:val="center"/>
          </w:tcPr>
          <w:p>
            <w:pPr>
              <w:pStyle w:val="2"/>
              <w:widowControl/>
              <w:spacing w:after="150"/>
              <w:jc w:val="center"/>
              <w:rPr>
                <w:rFonts w:hint="eastAsia" w:ascii="宋体" w:hAnsi="宋体" w:eastAsia="宋体" w:cs="宋体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4"/>
                <w:shd w:val="clear" w:color="auto" w:fill="FFFFFF"/>
              </w:rPr>
              <w:t>机构性质</w:t>
            </w:r>
          </w:p>
        </w:tc>
        <w:tc>
          <w:tcPr>
            <w:tcW w:w="9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widowControl/>
              <w:spacing w:after="150"/>
              <w:jc w:val="center"/>
              <w:rPr>
                <w:rFonts w:hint="eastAsia" w:ascii="宋体" w:hAnsi="宋体" w:eastAsia="宋体" w:cs="宋体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Cs w:val="24"/>
                <w:shd w:val="clear" w:color="auto" w:fill="FFFFFF"/>
                <w:lang w:eastAsia="zh-CN"/>
              </w:rPr>
              <w:t>行政机关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left w:w="101" w:type="dxa"/>
            </w:tcMar>
            <w:vAlign w:val="center"/>
          </w:tcPr>
          <w:p>
            <w:pPr>
              <w:pStyle w:val="2"/>
              <w:widowControl/>
              <w:spacing w:after="150"/>
              <w:jc w:val="center"/>
              <w:rPr>
                <w:rFonts w:hint="eastAsia" w:ascii="宋体" w:hAnsi="宋体" w:eastAsia="宋体" w:cs="宋体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4"/>
                <w:shd w:val="clear" w:color="auto" w:fill="FFFFFF"/>
              </w:rPr>
              <w:t>负责人</w:t>
            </w:r>
          </w:p>
        </w:tc>
        <w:tc>
          <w:tcPr>
            <w:tcW w:w="9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widowControl/>
              <w:spacing w:after="150"/>
              <w:ind w:firstLine="480" w:firstLineChars="200"/>
              <w:jc w:val="center"/>
              <w:rPr>
                <w:rFonts w:hint="eastAsia" w:ascii="宋体" w:hAnsi="宋体" w:eastAsia="宋体" w:cs="宋体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4"/>
                <w:shd w:val="clear" w:color="auto" w:fill="FFFFFF"/>
              </w:rPr>
              <w:t>党工委书记：张德霖</w:t>
            </w:r>
          </w:p>
          <w:p>
            <w:pPr>
              <w:pStyle w:val="2"/>
              <w:widowControl/>
              <w:spacing w:after="150"/>
              <w:ind w:firstLine="480" w:firstLineChars="200"/>
              <w:jc w:val="center"/>
              <w:rPr>
                <w:rFonts w:hint="eastAsia" w:ascii="宋体" w:hAnsi="宋体" w:eastAsia="宋体" w:cs="宋体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4"/>
                <w:shd w:val="clear" w:color="auto" w:fill="FFFFFF"/>
              </w:rPr>
              <w:t>街道办事处主任：骆华峰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484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left w:w="101" w:type="dxa"/>
            </w:tcMar>
            <w:vAlign w:val="center"/>
          </w:tcPr>
          <w:p>
            <w:pPr>
              <w:pStyle w:val="2"/>
              <w:widowControl/>
              <w:spacing w:after="150"/>
              <w:jc w:val="center"/>
              <w:rPr>
                <w:rFonts w:hint="eastAsia" w:ascii="宋体" w:hAnsi="宋体" w:eastAsia="宋体" w:cs="宋体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4"/>
                <w:shd w:val="clear" w:color="auto" w:fill="FFFFFF"/>
              </w:rPr>
              <w:t>部门职能</w:t>
            </w:r>
          </w:p>
          <w:p>
            <w:pPr>
              <w:pStyle w:val="2"/>
              <w:widowControl/>
              <w:spacing w:after="150"/>
              <w:jc w:val="center"/>
              <w:rPr>
                <w:rFonts w:hint="eastAsia" w:ascii="宋体" w:hAnsi="宋体" w:eastAsia="宋体" w:cs="宋体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4"/>
                <w:shd w:val="clear" w:color="auto" w:fill="FFFFFF"/>
              </w:rPr>
              <w:t>（内设机构）</w:t>
            </w:r>
          </w:p>
        </w:tc>
        <w:tc>
          <w:tcPr>
            <w:tcW w:w="99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widowControl/>
              <w:spacing w:after="150"/>
              <w:ind w:firstLine="562" w:firstLineChars="200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  <w:t>工作职责：</w:t>
            </w:r>
          </w:p>
          <w:p>
            <w:pPr>
              <w:pStyle w:val="2"/>
              <w:widowControl/>
              <w:spacing w:after="150"/>
              <w:ind w:firstLine="480" w:firstLineChars="200"/>
              <w:jc w:val="left"/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（一）加强党的建设。落实基层党建工作责任制，加强基层党组织建设，统筹推进区域化党建、“两新”组织党建和居民小区党建工作，实现城市基层党建全覆盖，提高党建工作的实效性。</w:t>
            </w:r>
          </w:p>
          <w:p>
            <w:pPr>
              <w:pStyle w:val="2"/>
              <w:widowControl/>
              <w:spacing w:after="150"/>
              <w:ind w:firstLine="480" w:firstLineChars="200"/>
              <w:jc w:val="left"/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（二）统筹社区发展。统筹落实社区发展的重大决策和社区建设规划，参与辖区公共服务设施建设规划，推动辖区健康、有序、可持续发展。</w:t>
            </w:r>
          </w:p>
          <w:p>
            <w:pPr>
              <w:pStyle w:val="2"/>
              <w:widowControl/>
              <w:spacing w:after="150"/>
              <w:ind w:firstLine="480" w:firstLineChars="200"/>
              <w:jc w:val="left"/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（三）组织公共服务。组织实施与居民生活密切相关的社区公共服务，落实人力资源和社会保障、民政、教育、卫生健康等领域相关政策。</w:t>
            </w:r>
          </w:p>
          <w:p>
            <w:pPr>
              <w:pStyle w:val="2"/>
              <w:widowControl/>
              <w:spacing w:after="150"/>
              <w:ind w:firstLine="480" w:firstLineChars="200"/>
              <w:jc w:val="left"/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（四）实施综合管理。对区域内城市管理、人口管理、社会管理等地区性、综合性工作，承担组织领导和综合协调职能。</w:t>
            </w:r>
          </w:p>
          <w:p>
            <w:pPr>
              <w:pStyle w:val="2"/>
              <w:widowControl/>
              <w:spacing w:after="150"/>
              <w:ind w:firstLine="480" w:firstLineChars="200"/>
              <w:jc w:val="left"/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（五）监督评议管理。对辖区内各类执法工作和网格化管理进行监督并组织群众开展评议。</w:t>
            </w:r>
          </w:p>
          <w:p>
            <w:pPr>
              <w:pStyle w:val="2"/>
              <w:widowControl/>
              <w:spacing w:after="150"/>
              <w:ind w:firstLine="480" w:firstLineChars="200"/>
              <w:jc w:val="left"/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（六）动员社会参与。动员各类驻区单位、社会组织和社区居民等社会力量参与基层治理，引导驻区单位履行社会责任，整合辖区内各种社会力量为社区发展服务。</w:t>
            </w:r>
          </w:p>
          <w:p>
            <w:pPr>
              <w:pStyle w:val="2"/>
              <w:widowControl/>
              <w:spacing w:after="150"/>
              <w:ind w:firstLine="480" w:firstLineChars="200"/>
              <w:jc w:val="left"/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（七）指导基层自治。指导社区居委会建设，健全自治平台，组织社区居民和单位参与社区建设和管理。</w:t>
            </w:r>
          </w:p>
          <w:p>
            <w:pPr>
              <w:pStyle w:val="2"/>
              <w:widowControl/>
              <w:spacing w:after="150"/>
              <w:ind w:firstLine="480" w:firstLineChars="200"/>
              <w:jc w:val="left"/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（八）维护社区平安。承担辖区社会治安综合治理有关工作，处理群众来信来访，反映社情民意，化解矛盾纠纷等。</w:t>
            </w:r>
          </w:p>
          <w:p>
            <w:pPr>
              <w:pStyle w:val="2"/>
              <w:widowControl/>
              <w:spacing w:after="150"/>
              <w:ind w:firstLine="480" w:firstLineChars="200"/>
              <w:jc w:val="left"/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（九）承担法律法规赋予的其他各项职责及区委、区政府交办的其他事项。</w:t>
            </w:r>
          </w:p>
          <w:p>
            <w:pPr>
              <w:pStyle w:val="2"/>
              <w:widowControl/>
              <w:spacing w:after="150"/>
              <w:ind w:firstLine="480" w:firstLineChars="200"/>
              <w:jc w:val="left"/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pStyle w:val="2"/>
              <w:widowControl/>
              <w:spacing w:after="150"/>
              <w:ind w:firstLine="562" w:firstLineChars="200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  <w:lang w:eastAsia="zh-CN"/>
              </w:rPr>
              <w:t>二、机构设置：</w:t>
            </w:r>
          </w:p>
          <w:p>
            <w:pPr>
              <w:pStyle w:val="2"/>
              <w:widowControl/>
              <w:spacing w:after="150"/>
              <w:ind w:firstLine="480" w:firstLineChars="200"/>
              <w:jc w:val="left"/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聚焦街道抓党建、抓治理、抓服务的职能定位，按照精简、效能、便民原则，统筹整合街道各类机构和人员，综合设置“五办两中心”。</w:t>
            </w:r>
          </w:p>
          <w:p>
            <w:pPr>
              <w:pStyle w:val="2"/>
              <w:widowControl/>
              <w:spacing w:after="150"/>
              <w:ind w:firstLine="480" w:firstLineChars="200"/>
              <w:jc w:val="left"/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（一）设置5个综合性办公室。整合设置街道党政综合办公室、基层党建工作办公室、公共管理办公室、公共服务办公室、公共安全办公室，各设1名负责人。</w:t>
            </w:r>
          </w:p>
          <w:p>
            <w:pPr>
              <w:pStyle w:val="2"/>
              <w:widowControl/>
              <w:spacing w:after="150"/>
              <w:ind w:firstLine="480" w:firstLineChars="200"/>
              <w:jc w:val="left"/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．</w:t>
            </w:r>
            <w:r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党政综合办公室。负责街道机关党务和行政事务工作；负责街道重要事项的综合协调、管理服务和后勤保障等工作。</w:t>
            </w:r>
          </w:p>
          <w:p>
            <w:pPr>
              <w:pStyle w:val="2"/>
              <w:widowControl/>
              <w:spacing w:after="150"/>
              <w:ind w:firstLine="480" w:firstLineChars="200"/>
              <w:jc w:val="left"/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．</w:t>
            </w:r>
            <w:r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基层党建办公室。负责基层党建、党风廉政、意识形态、统一战线和党代表、人大代表、政协委员等工作；组织协调辖区内群团组织开展工作。</w:t>
            </w:r>
          </w:p>
          <w:p>
            <w:pPr>
              <w:pStyle w:val="2"/>
              <w:widowControl/>
              <w:spacing w:after="150"/>
              <w:ind w:firstLine="480" w:firstLineChars="200"/>
              <w:jc w:val="left"/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．</w:t>
            </w:r>
            <w:r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公共管理办公室。负责辖区发展重大建设规划的落实，统筹协调城市综合管理工作；负责职责范围内的文明创建、规划建设、市场监管、市容环卫、环境保护、绿化、物业监督管理等工作。</w:t>
            </w:r>
          </w:p>
          <w:p>
            <w:pPr>
              <w:pStyle w:val="2"/>
              <w:widowControl/>
              <w:spacing w:after="150"/>
              <w:ind w:firstLine="480" w:firstLineChars="200"/>
              <w:jc w:val="left"/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．</w:t>
            </w:r>
            <w:r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公共服务办公室。负责辖区内民政、人社、教育、科技、文旅、体育、卫生健康、武装、退役军人服务、政务服务等工作；负责承担社会经济调查统计等工作；负责行政审批事项的组织实施，优化区域发展环境。</w:t>
            </w:r>
          </w:p>
          <w:p>
            <w:pPr>
              <w:pStyle w:val="2"/>
              <w:widowControl/>
              <w:spacing w:after="150"/>
              <w:ind w:firstLine="480" w:firstLineChars="200"/>
              <w:jc w:val="left"/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．</w:t>
            </w:r>
            <w:r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公共安全办公室。负责辖区内社会治安综合治理、平安建设、法治建设、矛盾纠纷调解、社区矫正、安置帮教、应急管理、信访维稳等工作；负责指导辖区内网格化综合管理工作。</w:t>
            </w:r>
          </w:p>
          <w:p>
            <w:pPr>
              <w:pStyle w:val="2"/>
              <w:widowControl/>
              <w:spacing w:after="150"/>
              <w:ind w:firstLine="480" w:firstLineChars="200"/>
              <w:jc w:val="left"/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（二）设置2个中心。整合设置党群服务中心和综合治理中心，各设1名负责人。</w:t>
            </w:r>
          </w:p>
          <w:p>
            <w:pPr>
              <w:pStyle w:val="2"/>
              <w:widowControl/>
              <w:spacing w:after="150"/>
              <w:ind w:firstLine="480" w:firstLineChars="200"/>
              <w:jc w:val="left"/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．</w:t>
            </w:r>
            <w:r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党群服务中心（挂退役军人事务服务站、公共就业服务保障事务所牌子）。负责党员、群众、驻区单位相关服务事项的办理工作，承担街道便民服务办事窗口的日常管理与运行保障，负责进入中心的审批事项的集中受理、办理。</w:t>
            </w:r>
          </w:p>
          <w:p>
            <w:pPr>
              <w:pStyle w:val="2"/>
              <w:widowControl/>
              <w:spacing w:after="150"/>
              <w:ind w:firstLine="480" w:firstLineChars="200"/>
              <w:jc w:val="left"/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．</w:t>
            </w:r>
            <w:r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综合治理中心（挂综合事务管理服务中心牌子）。负责街道网格化服务管理工作，数字化平台运行的管理保障，平台受理事项的交办、跟踪和督办，建设社会治安网格体系。</w:t>
            </w:r>
          </w:p>
          <w:p>
            <w:pPr>
              <w:pStyle w:val="2"/>
              <w:widowControl/>
              <w:spacing w:after="150"/>
              <w:ind w:firstLine="480" w:firstLineChars="200"/>
              <w:jc w:val="left"/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街道人大、政协、纪检监察、武装部等机构和工会、共青团、妇联、残联等组织按有关文件要求设置。街道可根据辖区工作实际情况，对“五办两中心”工作职责进行适当调整。</w:t>
            </w:r>
          </w:p>
          <w:p>
            <w:pPr>
              <w:pStyle w:val="2"/>
              <w:widowControl/>
              <w:spacing w:after="150"/>
              <w:ind w:firstLine="480" w:firstLineChars="200"/>
              <w:jc w:val="left"/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pStyle w:val="2"/>
              <w:widowControl/>
              <w:spacing w:after="150"/>
              <w:ind w:firstLine="562" w:firstLineChars="200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shd w:val="clear" w:color="auto" w:fill="FFFFFF"/>
                <w:lang w:eastAsia="zh-CN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  <w:lang w:eastAsia="zh-CN"/>
              </w:rPr>
              <w:t>领导分工：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shd w:val="clear" w:color="auto" w:fill="FFFFFF"/>
                <w:lang w:eastAsia="zh-CN"/>
              </w:rPr>
              <w:t>张德霖</w:t>
            </w:r>
            <w:r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  <w:t xml:space="preserve">  沿江街道党工委书记、人大工委主任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auto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主持街道党工委全面工作及武装工作</w:t>
            </w:r>
            <w:r>
              <w:rPr>
                <w:rFonts w:hint="eastAsia" w:ascii="宋体" w:hAnsi="宋体" w:cs="宋体"/>
                <w:szCs w:val="24"/>
                <w:shd w:val="clear" w:color="auto" w:fill="FFFFFF"/>
                <w:lang w:val="en-US" w:eastAsia="zh-CN"/>
              </w:rPr>
              <w:t>，主持人大工委工作。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auto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shd w:val="clear" w:color="auto" w:fill="FFFFFF"/>
                <w:lang w:eastAsia="zh-CN"/>
              </w:rPr>
              <w:t>骆华峰</w:t>
            </w:r>
            <w:r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  <w:t xml:space="preserve">  沿江街道办事处主任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主持街道办事处全面工作</w:t>
            </w:r>
            <w:r>
              <w:rPr>
                <w:rFonts w:hint="eastAsia" w:ascii="宋体" w:hAnsi="宋体" w:cs="宋体"/>
                <w:szCs w:val="24"/>
                <w:shd w:val="clear" w:color="auto" w:fill="FFFFFF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分管党政综合办公室。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shd w:val="clear" w:color="auto" w:fill="FFFFFF"/>
                <w:lang w:eastAsia="zh-CN"/>
              </w:rPr>
              <w:t>陈勋国</w:t>
            </w:r>
            <w:r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  <w:t xml:space="preserve">  沿江街道党工委副书记、纪工委书记、</w:t>
            </w:r>
            <w:r>
              <w:rPr>
                <w:rFonts w:hint="eastAsia" w:ascii="宋体" w:hAnsi="宋体" w:cs="宋体"/>
                <w:szCs w:val="24"/>
                <w:shd w:val="clear" w:color="auto" w:fill="FFFFFF"/>
                <w:lang w:val="en-US" w:eastAsia="zh-CN"/>
              </w:rPr>
              <w:t>区监委会</w:t>
            </w:r>
            <w:r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派驻沿江街道监察办主任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分管纪工委、监察室全面工作。分管党建、宣传、精神文明、创文明城、信息、党代表、督查和绩效、统战、关工委、政协等工作</w:t>
            </w:r>
            <w:r>
              <w:rPr>
                <w:rFonts w:hint="eastAsia" w:ascii="宋体" w:hAnsi="宋体" w:cs="宋体"/>
                <w:szCs w:val="24"/>
                <w:shd w:val="clear" w:color="auto" w:fill="FFFFFF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分管基层党建办。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auto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shd w:val="clear" w:color="auto" w:fill="FFFFFF"/>
                <w:lang w:eastAsia="zh-CN"/>
              </w:rPr>
              <w:t>谢</w:t>
            </w:r>
            <w:r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4"/>
                <w:shd w:val="clear" w:color="auto" w:fill="FFFFFF"/>
                <w:lang w:eastAsia="zh-CN"/>
              </w:rPr>
              <w:t>丽</w:t>
            </w:r>
            <w:r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  <w:t xml:space="preserve">  沿江街道人大工委副主任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分管民政、残联、卫健、环卫、绿化、创卫、人大、工会、财务审计、档案、节能减排、妇联等工作</w:t>
            </w:r>
            <w:r>
              <w:rPr>
                <w:rFonts w:hint="eastAsia" w:ascii="宋体" w:hAnsi="宋体" w:cs="宋体"/>
                <w:szCs w:val="24"/>
                <w:shd w:val="clear" w:color="auto" w:fill="FFFFFF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分管公共服务办。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auto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shd w:val="clear" w:color="auto" w:fill="FFFFFF"/>
                <w:lang w:eastAsia="zh-CN"/>
              </w:rPr>
              <w:t>许</w:t>
            </w:r>
            <w:r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4"/>
                <w:shd w:val="clear" w:color="auto" w:fill="FFFFFF"/>
                <w:lang w:eastAsia="zh-CN"/>
              </w:rPr>
              <w:t>丹</w:t>
            </w:r>
            <w:r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  <w:t xml:space="preserve">  沿江街道党工委委员、办事处副主任、司法所所长、武装部部长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分管街道司法所、武装部、退役军人服务站工作。分管行政执法、保密、教育、科技、文旅、文化馆、团委、地志办等工作</w:t>
            </w:r>
            <w:r>
              <w:rPr>
                <w:rFonts w:hint="eastAsia" w:ascii="宋体" w:hAnsi="宋体" w:cs="宋体"/>
                <w:szCs w:val="24"/>
                <w:shd w:val="clear" w:color="auto" w:fill="FFFFFF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分管公共管理办。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auto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shd w:val="clear" w:color="auto" w:fill="FFFFFF"/>
                <w:lang w:eastAsia="zh-CN"/>
              </w:rPr>
              <w:t>杜元生</w:t>
            </w:r>
            <w:r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  <w:t xml:space="preserve">  沿江街道党工委委员、办事处副主任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分管政法、信访、生态环保、交通运输、应急、自然资源等工作</w:t>
            </w:r>
            <w:r>
              <w:rPr>
                <w:rFonts w:hint="eastAsia" w:ascii="宋体" w:hAnsi="宋体" w:cs="宋体"/>
                <w:szCs w:val="24"/>
                <w:shd w:val="clear" w:color="auto" w:fill="FFFFFF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分管公共安全办、综合治理中心。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shd w:val="clear" w:color="auto" w:fill="FFFFFF"/>
                <w:lang w:val="en-US" w:eastAsia="zh-CN"/>
              </w:rPr>
              <w:t>王学功</w:t>
            </w:r>
            <w:r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  <w:t xml:space="preserve">  沿江街道党工委委员、市场监督管理所所长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分管市场监督管理所、行政稽查执法中队。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shd w:val="clear" w:color="auto" w:fill="FFFFFF"/>
                <w:lang w:val="en-US" w:eastAsia="zh-CN"/>
              </w:rPr>
              <w:t>史海龙  沿江街道办事处公共就业服务保障事务所所长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auto"/>
              <w:ind w:firstLine="480" w:firstLineChars="200"/>
              <w:jc w:val="left"/>
              <w:textAlignment w:val="auto"/>
              <w:rPr>
                <w:rFonts w:hint="default" w:ascii="宋体" w:hAnsi="宋体" w:cs="宋体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shd w:val="clear" w:color="auto" w:fill="FFFFFF"/>
                <w:lang w:val="en-US" w:eastAsia="zh-CN"/>
              </w:rPr>
              <w:t>分管劳动保障、劳动监察、政务服务、住建等工作。分管党群服务中心。</w:t>
            </w:r>
            <w:bookmarkEnd w:id="0"/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484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left w:w="101" w:type="dxa"/>
            </w:tcMar>
            <w:vAlign w:val="center"/>
          </w:tcPr>
          <w:p>
            <w:pPr>
              <w:pStyle w:val="2"/>
              <w:widowControl/>
              <w:spacing w:after="150"/>
              <w:jc w:val="center"/>
              <w:rPr>
                <w:rFonts w:hint="eastAsia" w:ascii="宋体" w:hAnsi="宋体" w:eastAsia="宋体" w:cs="宋体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4"/>
                <w:shd w:val="clear" w:color="auto" w:fill="FFFFFF"/>
              </w:rPr>
              <w:t>办公时间</w:t>
            </w:r>
          </w:p>
        </w:tc>
        <w:tc>
          <w:tcPr>
            <w:tcW w:w="99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widowControl/>
              <w:spacing w:after="150"/>
              <w:ind w:firstLine="480" w:firstLineChars="200"/>
              <w:jc w:val="left"/>
              <w:rPr>
                <w:rFonts w:hint="eastAsia" w:ascii="宋体" w:hAnsi="宋体" w:eastAsia="宋体" w:cs="宋体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4"/>
                <w:shd w:val="clear" w:color="auto" w:fill="FFFFFF"/>
              </w:rPr>
              <w:t> 上午8:00—12:00下午15:00—18:00（法定节假日除外）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484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left w:w="101" w:type="dxa"/>
            </w:tcMar>
            <w:vAlign w:val="center"/>
          </w:tcPr>
          <w:p>
            <w:pPr>
              <w:pStyle w:val="2"/>
              <w:widowControl/>
              <w:spacing w:after="150"/>
              <w:jc w:val="center"/>
              <w:rPr>
                <w:rFonts w:hint="eastAsia" w:ascii="宋体" w:hAnsi="宋体" w:eastAsia="宋体" w:cs="宋体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4"/>
                <w:shd w:val="clear" w:color="auto" w:fill="FFFFFF"/>
              </w:rPr>
              <w:t>办公地址</w:t>
            </w:r>
          </w:p>
        </w:tc>
        <w:tc>
          <w:tcPr>
            <w:tcW w:w="99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widowControl/>
              <w:spacing w:after="150"/>
              <w:ind w:firstLine="480" w:firstLineChars="200"/>
              <w:jc w:val="left"/>
              <w:rPr>
                <w:rFonts w:hint="eastAsia" w:ascii="宋体" w:hAnsi="宋体" w:eastAsia="宋体" w:cs="宋体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4"/>
                <w:shd w:val="clear" w:color="auto" w:fill="FFFFFF"/>
              </w:rPr>
              <w:t>柳州市城中区高新三路9号恒江源商业小区2栋一、二楼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1484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left w:w="101" w:type="dxa"/>
            </w:tcMar>
            <w:vAlign w:val="center"/>
          </w:tcPr>
          <w:p>
            <w:pPr>
              <w:pStyle w:val="2"/>
              <w:widowControl/>
              <w:spacing w:after="150"/>
              <w:jc w:val="center"/>
              <w:rPr>
                <w:rFonts w:hint="eastAsia" w:ascii="宋体" w:hAnsi="宋体" w:eastAsia="宋体" w:cs="宋体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4"/>
                <w:shd w:val="clear" w:color="auto" w:fill="FFFFFF"/>
              </w:rPr>
              <w:t>联系方式</w:t>
            </w:r>
          </w:p>
        </w:tc>
        <w:tc>
          <w:tcPr>
            <w:tcW w:w="99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widowControl/>
              <w:spacing w:after="150"/>
              <w:ind w:firstLine="480" w:firstLineChars="200"/>
              <w:jc w:val="left"/>
              <w:rPr>
                <w:rFonts w:hint="default" w:ascii="宋体" w:hAnsi="宋体" w:eastAsia="宋体" w:cs="宋体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shd w:val="clear" w:color="auto" w:fill="FFFFFF"/>
              </w:rPr>
              <w:t>联系电话：党政办公室：202168</w:t>
            </w:r>
            <w:r>
              <w:rPr>
                <w:rFonts w:hint="eastAsia" w:ascii="宋体" w:hAnsi="宋体" w:eastAsia="宋体" w:cs="宋体"/>
                <w:szCs w:val="24"/>
                <w:shd w:val="clear" w:color="auto" w:fill="FFFFFF"/>
                <w:lang w:val="en-US" w:eastAsia="zh-CN"/>
              </w:rPr>
              <w:t>8，</w:t>
            </w:r>
            <w:r>
              <w:rPr>
                <w:rFonts w:hint="eastAsia" w:ascii="宋体" w:hAnsi="宋体" w:eastAsia="宋体" w:cs="宋体"/>
                <w:szCs w:val="24"/>
                <w:shd w:val="clear" w:color="auto" w:fill="FFFFFF"/>
              </w:rPr>
              <w:t>党群服务中心：2021602</w:t>
            </w:r>
          </w:p>
          <w:p>
            <w:pPr>
              <w:pStyle w:val="2"/>
              <w:widowControl/>
              <w:spacing w:after="150"/>
              <w:ind w:firstLine="480" w:firstLineChars="200"/>
              <w:jc w:val="left"/>
              <w:rPr>
                <w:rFonts w:hint="eastAsia" w:ascii="宋体" w:hAnsi="宋体" w:eastAsia="宋体" w:cs="宋体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4"/>
                <w:shd w:val="clear" w:color="auto" w:fill="FFFFFF"/>
              </w:rPr>
              <w:t>电子信箱：czqyjjdbsc@163.com</w:t>
            </w:r>
          </w:p>
        </w:tc>
      </w:tr>
    </w:tbl>
    <w:p/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g3MWZmYzRhODg1YTdmMjZmYTlmMjU2YTRlNWU0NTgifQ=="/>
  </w:docVars>
  <w:rsids>
    <w:rsidRoot w:val="18E07B07"/>
    <w:rsid w:val="02A12ECC"/>
    <w:rsid w:val="06B271B7"/>
    <w:rsid w:val="18E07B07"/>
    <w:rsid w:val="24776C70"/>
    <w:rsid w:val="25763333"/>
    <w:rsid w:val="2B1F3358"/>
    <w:rsid w:val="39BD78E5"/>
    <w:rsid w:val="3EC45B0A"/>
    <w:rsid w:val="450B4884"/>
    <w:rsid w:val="57AF2B0B"/>
    <w:rsid w:val="5CD22236"/>
    <w:rsid w:val="5FDF4359"/>
    <w:rsid w:val="74116466"/>
    <w:rsid w:val="7C9321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1965</Words>
  <Characters>2009</Characters>
  <Lines>0</Lines>
  <Paragraphs>0</Paragraphs>
  <TotalTime>4</TotalTime>
  <ScaleCrop>false</ScaleCrop>
  <LinksUpToDate>false</LinksUpToDate>
  <CharactersWithSpaces>2029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2022-04-07T00:23:00Z</dcterms:created>
  <dc:creator>lenovo</dc:creator>
  <cp:lastModifiedBy>lenovo</cp:lastModifiedBy>
  <dcterms:modified xsi:type="dcterms:W3CDTF">2023-02-03T02:59:23Z</dcterms:modified>
  <dc:title>机构名称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00AB2F3A840B40A88921A7F646B73E39</vt:lpwstr>
  </property>
</Properties>
</file>