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center"/>
        <w:rPr>
          <w:rFonts w:eastAsia="仿宋_GB2312"/>
          <w:sz w:val="32"/>
          <w:szCs w:val="32"/>
        </w:rPr>
      </w:pPr>
    </w:p>
    <w:p>
      <w:pPr>
        <w:spacing w:line="520" w:lineRule="exact"/>
        <w:jc w:val="both"/>
        <w:rPr>
          <w:rFonts w:eastAsia="仿宋_GB2312"/>
          <w:sz w:val="32"/>
          <w:szCs w:val="32"/>
        </w:rPr>
      </w:pPr>
    </w:p>
    <w:p>
      <w:pPr>
        <w:spacing w:line="640" w:lineRule="exact"/>
        <w:jc w:val="both"/>
        <w:rPr>
          <w:rFonts w:hint="eastAsia" w:ascii="方正小标宋简体" w:eastAsia="方正小标宋简体"/>
          <w:sz w:val="44"/>
          <w:szCs w:val="44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2775585</wp:posOffset>
                </wp:positionH>
                <wp:positionV relativeFrom="paragraph">
                  <wp:posOffset>317500</wp:posOffset>
                </wp:positionV>
                <wp:extent cx="2876550" cy="428625"/>
                <wp:effectExtent l="0" t="0" r="0" b="952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13635" y="3274695"/>
                          <a:ext cx="28765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eastAsia="仿宋_GB2312"/>
                                <w:sz w:val="32"/>
                                <w:szCs w:val="32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eastAsia="仿宋_GB2312"/>
                                <w:sz w:val="32"/>
                                <w:szCs w:val="32"/>
                              </w:rPr>
                              <w:t>城中政</w:t>
                            </w:r>
                            <w:r>
                              <w:rPr>
                                <w:rFonts w:hint="eastAsia" w:eastAsia="仿宋_GB2312"/>
                                <w:sz w:val="32"/>
                                <w:szCs w:val="32"/>
                              </w:rPr>
                              <w:t>干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32"/>
                                <w:szCs w:val="32"/>
                              </w:rPr>
                              <w:t>〔20</w:t>
                            </w:r>
                            <w:r>
                              <w:rPr>
                                <w:rFonts w:hint="eastAsia" w:ascii="Times New Roman" w:hAnsi="Times New Roman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default" w:ascii="Times New Roman" w:hAnsi="Times New Roman" w:eastAsia="仿宋_GB2312" w:cs="Times New Roman"/>
                                <w:sz w:val="32"/>
                                <w:szCs w:val="32"/>
                              </w:rPr>
                              <w:t>〕</w:t>
                            </w:r>
                            <w:r>
                              <w:rPr>
                                <w:rFonts w:hint="eastAsia" w:eastAsia="仿宋_GB2312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11</w:t>
                            </w:r>
                            <w:r>
                              <w:rPr>
                                <w:rFonts w:eastAsia="仿宋_GB2312"/>
                                <w:sz w:val="32"/>
                                <w:szCs w:val="32"/>
                              </w:rPr>
                              <w:t>号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8.55pt;margin-top:25pt;height:33.75pt;width:226.5pt;z-index:251659264;mso-width-relative:page;mso-height-relative:page;" fillcolor="#FFFFFF [3201]" filled="t" stroked="f" coordsize="21600,21600" o:gfxdata="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7fICe&#10;1AAAAAoBAAAPAAAAAAAAAAEAIAAAACIAAABkcnMvZG93bnJldi54bWxQSwECFAAUAAAACACHTuJA&#10;nCeuZV4CAACbBAAADgAAAAAAAAABACAAAAAj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rFonts w:hint="eastAsia" w:eastAsia="仿宋_GB2312"/>
                          <w:sz w:val="32"/>
                          <w:szCs w:val="32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eastAsia="仿宋_GB2312"/>
                          <w:sz w:val="32"/>
                          <w:szCs w:val="32"/>
                        </w:rPr>
                        <w:t>城中政</w:t>
                      </w:r>
                      <w:r>
                        <w:rPr>
                          <w:rFonts w:hint="eastAsia" w:eastAsia="仿宋_GB2312"/>
                          <w:sz w:val="32"/>
                          <w:szCs w:val="32"/>
                        </w:rPr>
                        <w:t>干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32"/>
                          <w:szCs w:val="32"/>
                        </w:rPr>
                        <w:t>〔20</w:t>
                      </w:r>
                      <w:r>
                        <w:rPr>
                          <w:rFonts w:hint="eastAsia" w:ascii="Times New Roman" w:hAnsi="Times New Roman" w:eastAsia="仿宋_GB2312" w:cs="Times New Roman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 w:eastAsia="仿宋_GB2312" w:cs="Times New Roman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default" w:ascii="Times New Roman" w:hAnsi="Times New Roman" w:eastAsia="仿宋_GB2312" w:cs="Times New Roman"/>
                          <w:sz w:val="32"/>
                          <w:szCs w:val="32"/>
                        </w:rPr>
                        <w:t>〕</w:t>
                      </w:r>
                      <w:r>
                        <w:rPr>
                          <w:rFonts w:hint="eastAsia" w:eastAsia="仿宋_GB2312" w:cs="Times New Roman"/>
                          <w:sz w:val="32"/>
                          <w:szCs w:val="32"/>
                          <w:lang w:val="en-US" w:eastAsia="zh-CN"/>
                        </w:rPr>
                        <w:t>11</w:t>
                      </w:r>
                      <w:r>
                        <w:rPr>
                          <w:rFonts w:eastAsia="仿宋_GB2312"/>
                          <w:sz w:val="32"/>
                          <w:szCs w:val="32"/>
                        </w:rPr>
                        <w:t>号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柳州市城中区人民政府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陈庆锋等同志任免职</w:t>
      </w:r>
      <w:r>
        <w:rPr>
          <w:rFonts w:hint="eastAsia" w:ascii="方正小标宋简体" w:eastAsia="方正小标宋简体"/>
          <w:sz w:val="44"/>
          <w:szCs w:val="44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left="0" w:leftChars="0"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各街道办事处，区机关各部门，区属各企（事）业单位：</w:t>
      </w:r>
    </w:p>
    <w:p>
      <w:pPr>
        <w:keepNext w:val="0"/>
        <w:keepLines w:val="0"/>
        <w:pageBreakBefore w:val="0"/>
        <w:widowControl w:val="0"/>
        <w:tabs>
          <w:tab w:val="left" w:pos="519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区政府决定：</w:t>
      </w:r>
      <w:r>
        <w:rPr>
          <w:rFonts w:hint="eastAsia" w:eastAsia="仿宋_GB2312" w:cs="Times New Roman"/>
          <w:spacing w:val="0"/>
          <w:sz w:val="32"/>
          <w:szCs w:val="32"/>
          <w:lang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000000"/>
          <w:spacing w:val="0"/>
          <w:sz w:val="32"/>
          <w:szCs w:val="32"/>
          <w:highlight w:val="none"/>
          <w:lang w:val="en-US" w:eastAsia="zh-CN"/>
        </w:rPr>
        <w:t>陈庆锋同志任柳州市城中区医疗保障局副局长，试用期一年，免去其柳州市城中区卫生计生监督所所长职务；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000000"/>
          <w:spacing w:val="0"/>
          <w:sz w:val="32"/>
          <w:szCs w:val="32"/>
          <w:highlight w:val="none"/>
          <w:lang w:val="en-US" w:eastAsia="zh-CN"/>
        </w:rPr>
        <w:t>免去唐丽晖同志的柳州市城中区医疗保障局副局长职务。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left="0" w:leftChars="0" w:right="0" w:rightChars="0"/>
        <w:jc w:val="right"/>
        <w:textAlignment w:val="auto"/>
        <w:outlineLvl w:val="9"/>
        <w:rPr>
          <w:rFonts w:hint="default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 xml:space="preserve">                             柳州市城中区人民政府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left="0" w:leftChars="0" w:right="0" w:rightChars="0"/>
        <w:jc w:val="right"/>
        <w:textAlignment w:val="auto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15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日</w:t>
      </w: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 xml:space="preserve">      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/>
        <w:textAlignment w:val="auto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pacing w:val="0"/>
          <w:sz w:val="32"/>
          <w:szCs w:val="32"/>
          <w:lang w:val="en-US" w:eastAsia="zh-CN"/>
        </w:rPr>
        <w:t>（此件公开发布）</w:t>
      </w:r>
    </w:p>
    <w:p>
      <w:pPr>
        <w:pStyle w:val="2"/>
        <w:ind w:firstLine="640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ind w:firstLine="640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  <w:rPr>
          <w:rFonts w:hint="eastAsia" w:eastAsia="仿宋_GB2312" w:cs="Times New Roman"/>
          <w:spacing w:val="0"/>
          <w:sz w:val="32"/>
          <w:szCs w:val="32"/>
          <w:lang w:val="en-US" w:eastAsia="zh-CN"/>
        </w:rPr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/>
    <w:p/>
    <w:p/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  <w:bookmarkStart w:id="0" w:name="_GoBack"/>
      <w:bookmarkEnd w:id="0"/>
    </w:p>
    <w:tbl>
      <w:tblPr>
        <w:tblStyle w:val="7"/>
        <w:tblpPr w:leftFromText="180" w:rightFromText="180" w:vertAnchor="text" w:horzAnchor="page" w:tblpX="1562" w:tblpY="2897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7" w:type="dxa"/>
            <w:tcBorders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80" w:firstLineChars="100"/>
              <w:jc w:val="both"/>
              <w:textAlignment w:val="auto"/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  <w:t>抄送：区委、区人大常委会、区政协。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7" w:type="dxa"/>
            <w:tcBorders>
              <w:left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80" w:firstLineChars="100"/>
              <w:jc w:val="both"/>
              <w:textAlignment w:val="auto"/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pacing w:val="0"/>
                <w:sz w:val="28"/>
                <w:szCs w:val="28"/>
                <w:vertAlign w:val="baseline"/>
                <w:lang w:val="en-US" w:eastAsia="zh-CN"/>
              </w:rPr>
              <w:t>柳州市城中区人民政府办公室            2026年5月15日印发</w:t>
            </w:r>
          </w:p>
        </w:tc>
      </w:tr>
    </w:tbl>
    <w:p>
      <w:pPr>
        <w:pStyle w:val="2"/>
      </w:pPr>
    </w:p>
    <w:sectPr>
      <w:footerReference r:id="rId3" w:type="default"/>
      <w:pgSz w:w="11906" w:h="16838"/>
      <w:pgMar w:top="2098" w:right="164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20955</wp:posOffset>
              </wp:positionV>
              <wp:extent cx="400050" cy="147955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0050" cy="1479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1.65pt;height:11.65pt;width:31.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mh/Wj0QAAAAQBAAAPAAAAAAAAAAEAIAAAACIAAABkcnMvZG93bnJl&#10;di54bWxQSwECFAAUAAAACACHTuJA7uBJKssBAACTAwAADgAAAAAAAAABACAAAAAg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9162B6"/>
    <w:rsid w:val="04BB5DA0"/>
    <w:rsid w:val="068F1882"/>
    <w:rsid w:val="08856C35"/>
    <w:rsid w:val="08C6457B"/>
    <w:rsid w:val="099162B6"/>
    <w:rsid w:val="11206597"/>
    <w:rsid w:val="12E44576"/>
    <w:rsid w:val="145E6798"/>
    <w:rsid w:val="19E901E5"/>
    <w:rsid w:val="1CE77560"/>
    <w:rsid w:val="1F5A3FCE"/>
    <w:rsid w:val="24766646"/>
    <w:rsid w:val="25D05A1C"/>
    <w:rsid w:val="28AE0E2D"/>
    <w:rsid w:val="2B1B05F7"/>
    <w:rsid w:val="2CCB6C14"/>
    <w:rsid w:val="30A563FA"/>
    <w:rsid w:val="32F61395"/>
    <w:rsid w:val="3326635D"/>
    <w:rsid w:val="342323F8"/>
    <w:rsid w:val="367F579D"/>
    <w:rsid w:val="38E958B3"/>
    <w:rsid w:val="3F3C4525"/>
    <w:rsid w:val="43B65431"/>
    <w:rsid w:val="455434EC"/>
    <w:rsid w:val="517337CC"/>
    <w:rsid w:val="51925074"/>
    <w:rsid w:val="53B4646A"/>
    <w:rsid w:val="5468458F"/>
    <w:rsid w:val="54D62B6F"/>
    <w:rsid w:val="5EA936A8"/>
    <w:rsid w:val="605467DD"/>
    <w:rsid w:val="645D2B66"/>
    <w:rsid w:val="67AE2497"/>
    <w:rsid w:val="6BB95E2A"/>
    <w:rsid w:val="71A92CF9"/>
    <w:rsid w:val="7ADE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  <w:rPr>
      <w:rFonts w:ascii="Times New Roman" w:hAnsi="Times New Roman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"/>
    <w:basedOn w:val="2"/>
    <w:next w:val="2"/>
    <w:qFormat/>
    <w:uiPriority w:val="0"/>
    <w:pPr>
      <w:spacing w:after="120"/>
      <w:ind w:firstLine="420" w:firstLineChars="100"/>
    </w:pPr>
    <w:rPr>
      <w:rFonts w:ascii="Calibri" w:hAnsi="Calibri" w:eastAsia="宋体" w:cs="Times New Roman"/>
      <w:kern w:val="2"/>
      <w:sz w:val="21"/>
      <w:szCs w:val="2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555"/>
    <w:basedOn w:val="8"/>
    <w:qFormat/>
    <w:uiPriority w:val="0"/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2026-04-15T10:27:00Z</dcterms:created>
  <dc:creator>Administrator</dc:creator>
  <cp:lastModifiedBy>Administrator</cp:lastModifiedBy>
  <cp:lastPrinted>2026-04-27T09:08:00Z</cp:lastPrinted>
  <dcterms:modified xsi:type="dcterms:W3CDTF">2026-05-15T02:03:08Z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E478253DFD3C4ABCB097480782CA0F98</vt:lpwstr>
  </property>
</Properties>
</file>